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4B" w:rsidRDefault="006C48BB" w:rsidP="00B74FF3">
      <w:pPr>
        <w:pStyle w:val="Heading2"/>
        <w:rPr>
          <w:rFonts w:ascii="Charter Bd BT" w:hAnsi="Charter Bd BT"/>
          <w:sz w:val="20"/>
          <w:szCs w:val="20"/>
        </w:rPr>
      </w:pPr>
      <w:r w:rsidRPr="007873DB">
        <w:rPr>
          <w:rFonts w:ascii="Charter Bd BT" w:hAnsi="Charter Bd BT"/>
          <w:sz w:val="20"/>
          <w:szCs w:val="20"/>
        </w:rPr>
        <w:t>Robert E. Lee Soil &amp; Water Conservation District</w:t>
      </w:r>
      <w:r w:rsidR="00B75C10" w:rsidRPr="007873DB">
        <w:rPr>
          <w:rFonts w:ascii="Charter Bd BT" w:hAnsi="Charter Bd BT"/>
          <w:sz w:val="20"/>
          <w:szCs w:val="20"/>
        </w:rPr>
        <w:tab/>
      </w:r>
    </w:p>
    <w:p w:rsidR="00062EAA" w:rsidRPr="007873DB" w:rsidRDefault="000E6066" w:rsidP="00B74FF3">
      <w:pPr>
        <w:pStyle w:val="Heading2"/>
        <w:rPr>
          <w:rFonts w:ascii="Charter Bd BT" w:hAnsi="Charter Bd BT"/>
          <w:sz w:val="20"/>
          <w:szCs w:val="20"/>
        </w:rPr>
      </w:pPr>
      <w:r w:rsidRPr="007873DB">
        <w:rPr>
          <w:rFonts w:ascii="Times New Roman" w:hAnsi="Times New Roman"/>
          <w:sz w:val="20"/>
          <w:szCs w:val="20"/>
        </w:rPr>
        <w:t>7631-A Richmond Hwy</w:t>
      </w:r>
      <w:r w:rsidR="000F0A51" w:rsidRPr="007873DB">
        <w:rPr>
          <w:rFonts w:ascii="Times New Roman" w:hAnsi="Times New Roman"/>
          <w:sz w:val="20"/>
          <w:szCs w:val="20"/>
        </w:rPr>
        <w:t>.</w:t>
      </w:r>
    </w:p>
    <w:p w:rsidR="006C48BB" w:rsidRPr="007873DB" w:rsidRDefault="006C48BB">
      <w:pPr>
        <w:rPr>
          <w:b/>
          <w:bCs/>
          <w:sz w:val="20"/>
          <w:szCs w:val="20"/>
        </w:rPr>
      </w:pPr>
      <w:r w:rsidRPr="007873DB">
        <w:rPr>
          <w:b/>
          <w:bCs/>
          <w:sz w:val="20"/>
          <w:szCs w:val="20"/>
        </w:rPr>
        <w:t>Appomattox</w:t>
      </w:r>
      <w:r w:rsidR="000F0A51" w:rsidRPr="007873DB">
        <w:rPr>
          <w:b/>
          <w:bCs/>
          <w:sz w:val="20"/>
          <w:szCs w:val="20"/>
        </w:rPr>
        <w:t>,</w:t>
      </w:r>
      <w:r w:rsidRPr="007873DB">
        <w:rPr>
          <w:b/>
          <w:bCs/>
          <w:sz w:val="20"/>
          <w:szCs w:val="20"/>
        </w:rPr>
        <w:t xml:space="preserve"> VA  24522</w:t>
      </w:r>
    </w:p>
    <w:p w:rsidR="006C48BB" w:rsidRPr="007873DB" w:rsidRDefault="006C48BB" w:rsidP="00193B11">
      <w:pPr>
        <w:pStyle w:val="Heading3"/>
        <w:rPr>
          <w:sz w:val="20"/>
          <w:szCs w:val="20"/>
        </w:rPr>
      </w:pPr>
      <w:r w:rsidRPr="007873DB">
        <w:rPr>
          <w:sz w:val="20"/>
          <w:szCs w:val="20"/>
        </w:rPr>
        <w:t>Phone 434-352-</w:t>
      </w:r>
      <w:r w:rsidR="002E259D" w:rsidRPr="007873DB">
        <w:rPr>
          <w:sz w:val="20"/>
          <w:szCs w:val="20"/>
        </w:rPr>
        <w:t>2819 FAX</w:t>
      </w:r>
      <w:r w:rsidRPr="007873DB">
        <w:rPr>
          <w:sz w:val="20"/>
          <w:szCs w:val="20"/>
        </w:rPr>
        <w:t xml:space="preserve"> 434-352-9405</w:t>
      </w:r>
    </w:p>
    <w:p w:rsidR="006C48BB" w:rsidRPr="007873DB" w:rsidRDefault="006C48BB">
      <w:pPr>
        <w:rPr>
          <w:b/>
          <w:bCs/>
          <w:sz w:val="20"/>
          <w:szCs w:val="20"/>
        </w:rPr>
      </w:pPr>
      <w:r w:rsidRPr="007873DB">
        <w:rPr>
          <w:b/>
          <w:bCs/>
          <w:sz w:val="20"/>
          <w:szCs w:val="20"/>
        </w:rPr>
        <w:t>www.</w:t>
      </w:r>
      <w:r w:rsidR="00A82123" w:rsidRPr="007873DB">
        <w:rPr>
          <w:b/>
          <w:bCs/>
          <w:sz w:val="20"/>
          <w:szCs w:val="20"/>
        </w:rPr>
        <w:t>releeconservation.com</w:t>
      </w:r>
    </w:p>
    <w:p w:rsidR="0063204D" w:rsidRPr="007873DB" w:rsidRDefault="0063204D" w:rsidP="008246C2">
      <w:pPr>
        <w:rPr>
          <w:b/>
          <w:sz w:val="20"/>
          <w:szCs w:val="20"/>
        </w:rPr>
      </w:pPr>
    </w:p>
    <w:p w:rsidR="00F87C89" w:rsidRPr="007873DB" w:rsidRDefault="00CC63A4" w:rsidP="00781D8B">
      <w:pPr>
        <w:pStyle w:val="Heading2"/>
        <w:rPr>
          <w:rFonts w:ascii="Times New Roman" w:hAnsi="Times New Roman"/>
          <w:sz w:val="20"/>
          <w:szCs w:val="20"/>
        </w:rPr>
      </w:pPr>
      <w:r w:rsidRPr="007873DB">
        <w:rPr>
          <w:rFonts w:ascii="Times New Roman" w:hAnsi="Times New Roman"/>
          <w:sz w:val="20"/>
          <w:szCs w:val="20"/>
        </w:rPr>
        <w:t xml:space="preserve">Board of Directors </w:t>
      </w:r>
      <w:r w:rsidR="00CD7550" w:rsidRPr="007873DB">
        <w:rPr>
          <w:rFonts w:ascii="Times New Roman" w:hAnsi="Times New Roman"/>
          <w:sz w:val="20"/>
          <w:szCs w:val="20"/>
        </w:rPr>
        <w:t xml:space="preserve">Regular </w:t>
      </w:r>
      <w:r w:rsidR="00634AF7" w:rsidRPr="007873DB">
        <w:rPr>
          <w:rFonts w:ascii="Times New Roman" w:hAnsi="Times New Roman"/>
          <w:sz w:val="20"/>
          <w:szCs w:val="20"/>
        </w:rPr>
        <w:t xml:space="preserve">Meeting </w:t>
      </w:r>
      <w:r w:rsidR="00005D52" w:rsidRPr="007873DB">
        <w:rPr>
          <w:rFonts w:ascii="Times New Roman" w:hAnsi="Times New Roman"/>
          <w:sz w:val="20"/>
          <w:szCs w:val="20"/>
        </w:rPr>
        <w:t xml:space="preserve">Minutes </w:t>
      </w:r>
    </w:p>
    <w:p w:rsidR="00A25DA7" w:rsidRPr="007873DB" w:rsidRDefault="00B14373" w:rsidP="008246C2">
      <w:pPr>
        <w:rPr>
          <w:b/>
          <w:sz w:val="20"/>
          <w:szCs w:val="20"/>
        </w:rPr>
      </w:pPr>
      <w:r w:rsidRPr="007873DB">
        <w:rPr>
          <w:b/>
          <w:sz w:val="20"/>
          <w:szCs w:val="20"/>
        </w:rPr>
        <w:t>The Spring House Restaurant</w:t>
      </w:r>
    </w:p>
    <w:p w:rsidR="00A25DA7" w:rsidRPr="007873DB" w:rsidRDefault="00B14373" w:rsidP="008246C2">
      <w:pPr>
        <w:rPr>
          <w:b/>
          <w:sz w:val="20"/>
          <w:szCs w:val="20"/>
        </w:rPr>
      </w:pPr>
      <w:r w:rsidRPr="007873DB">
        <w:rPr>
          <w:b/>
          <w:sz w:val="20"/>
          <w:szCs w:val="20"/>
        </w:rPr>
        <w:t>9789 Richmond Hwy</w:t>
      </w:r>
    </w:p>
    <w:p w:rsidR="005D4311" w:rsidRPr="007873DB" w:rsidRDefault="00B14373" w:rsidP="00863600">
      <w:pPr>
        <w:rPr>
          <w:b/>
          <w:sz w:val="20"/>
          <w:szCs w:val="20"/>
        </w:rPr>
      </w:pPr>
      <w:r w:rsidRPr="007873DB">
        <w:rPr>
          <w:b/>
          <w:sz w:val="20"/>
          <w:szCs w:val="20"/>
        </w:rPr>
        <w:t>Lynchburg, VA  24504</w:t>
      </w:r>
    </w:p>
    <w:p w:rsidR="009E5016" w:rsidRPr="007873DB" w:rsidRDefault="009F1B29" w:rsidP="00863600">
      <w:pPr>
        <w:rPr>
          <w:b/>
          <w:sz w:val="20"/>
          <w:szCs w:val="20"/>
        </w:rPr>
      </w:pPr>
      <w:r>
        <w:rPr>
          <w:b/>
          <w:sz w:val="20"/>
          <w:szCs w:val="20"/>
        </w:rPr>
        <w:t>March</w:t>
      </w:r>
      <w:r w:rsidR="006118DD" w:rsidRPr="007873DB">
        <w:rPr>
          <w:b/>
          <w:sz w:val="20"/>
          <w:szCs w:val="20"/>
        </w:rPr>
        <w:t xml:space="preserve"> 2</w:t>
      </w:r>
      <w:r>
        <w:rPr>
          <w:b/>
          <w:sz w:val="20"/>
          <w:szCs w:val="20"/>
        </w:rPr>
        <w:t>3</w:t>
      </w:r>
      <w:r w:rsidR="006118DD" w:rsidRPr="007873DB">
        <w:rPr>
          <w:b/>
          <w:sz w:val="20"/>
          <w:szCs w:val="20"/>
        </w:rPr>
        <w:t>, 202</w:t>
      </w:r>
      <w:r>
        <w:rPr>
          <w:b/>
          <w:sz w:val="20"/>
          <w:szCs w:val="20"/>
        </w:rPr>
        <w:t>3</w:t>
      </w:r>
    </w:p>
    <w:p w:rsidR="00693082" w:rsidRPr="007873DB" w:rsidRDefault="00693082" w:rsidP="00863600">
      <w:pPr>
        <w:rPr>
          <w:b/>
          <w:bCs/>
          <w:sz w:val="20"/>
          <w:szCs w:val="20"/>
        </w:rPr>
      </w:pPr>
    </w:p>
    <w:p w:rsidR="003A4AA4" w:rsidRPr="00DD5706" w:rsidRDefault="00F10063" w:rsidP="00863600">
      <w:pPr>
        <w:rPr>
          <w:bCs/>
        </w:rPr>
      </w:pPr>
      <w:r w:rsidRPr="00DD5706">
        <w:rPr>
          <w:b/>
          <w:bCs/>
        </w:rPr>
        <w:t>Directors</w:t>
      </w:r>
      <w:r w:rsidRPr="00DD5706">
        <w:t>:</w:t>
      </w:r>
      <w:r w:rsidR="006C48BB" w:rsidRPr="00DD5706">
        <w:rPr>
          <w:b/>
          <w:bCs/>
        </w:rPr>
        <w:tab/>
      </w:r>
      <w:r w:rsidR="00196579" w:rsidRPr="00DD5706">
        <w:rPr>
          <w:b/>
          <w:bCs/>
        </w:rPr>
        <w:tab/>
      </w:r>
      <w:r w:rsidR="001F5155" w:rsidRPr="00DD5706">
        <w:rPr>
          <w:bCs/>
        </w:rPr>
        <w:t>Jeff Floyd,</w:t>
      </w:r>
      <w:r w:rsidR="00196579" w:rsidRPr="00DD5706">
        <w:rPr>
          <w:bCs/>
        </w:rPr>
        <w:t>Chairman</w:t>
      </w:r>
    </w:p>
    <w:p w:rsidR="0001596B" w:rsidRPr="00DD5706" w:rsidRDefault="001F5155" w:rsidP="001F5155">
      <w:pPr>
        <w:rPr>
          <w:bCs/>
        </w:rPr>
      </w:pPr>
      <w:r w:rsidRPr="00DD5706">
        <w:rPr>
          <w:bCs/>
        </w:rPr>
        <w:t>(Present</w:t>
      </w:r>
      <w:r w:rsidR="00BA118A" w:rsidRPr="00DD5706">
        <w:rPr>
          <w:bCs/>
        </w:rPr>
        <w:t>)</w:t>
      </w:r>
      <w:r w:rsidR="00063F9C" w:rsidRPr="00DD5706">
        <w:rPr>
          <w:bCs/>
        </w:rPr>
        <w:tab/>
      </w:r>
      <w:r w:rsidR="00063F9C" w:rsidRPr="00DD5706">
        <w:rPr>
          <w:bCs/>
        </w:rPr>
        <w:tab/>
      </w:r>
      <w:r w:rsidR="0001596B" w:rsidRPr="00DD5706">
        <w:rPr>
          <w:bCs/>
        </w:rPr>
        <w:t>Brandon Schmitt, Assistant Chairman</w:t>
      </w:r>
    </w:p>
    <w:p w:rsidR="0001596B" w:rsidRPr="00DD5706" w:rsidRDefault="0001596B" w:rsidP="0001596B">
      <w:pPr>
        <w:ind w:left="1440" w:firstLine="720"/>
        <w:rPr>
          <w:bCs/>
        </w:rPr>
      </w:pPr>
      <w:r w:rsidRPr="00DD5706">
        <w:rPr>
          <w:bCs/>
        </w:rPr>
        <w:t>Doug Perrow, Treasurer</w:t>
      </w:r>
    </w:p>
    <w:p w:rsidR="00063F9C" w:rsidRPr="00DD5706" w:rsidRDefault="00063F9C" w:rsidP="0001596B">
      <w:pPr>
        <w:ind w:left="1440" w:firstLine="720"/>
        <w:rPr>
          <w:bCs/>
        </w:rPr>
      </w:pPr>
      <w:r w:rsidRPr="00DD5706">
        <w:rPr>
          <w:bCs/>
        </w:rPr>
        <w:t>Chad Barrett, Assistant Treasurer</w:t>
      </w:r>
    </w:p>
    <w:p w:rsidR="00DE7D67" w:rsidRPr="00DD5706" w:rsidRDefault="001F5155" w:rsidP="00BA118A">
      <w:r w:rsidRPr="00DD5706">
        <w:rPr>
          <w:b/>
          <w:bCs/>
        </w:rPr>
        <w:tab/>
      </w:r>
      <w:r w:rsidR="003A4AA4" w:rsidRPr="00DD5706">
        <w:rPr>
          <w:b/>
          <w:bCs/>
        </w:rPr>
        <w:tab/>
      </w:r>
      <w:r w:rsidR="0016771F" w:rsidRPr="00DD5706">
        <w:rPr>
          <w:bCs/>
        </w:rPr>
        <w:tab/>
      </w:r>
      <w:r w:rsidR="00DE7D67" w:rsidRPr="00DD5706">
        <w:t>Charles Smith</w:t>
      </w:r>
      <w:r w:rsidR="00DE7D67" w:rsidRPr="00DD5706">
        <w:tab/>
      </w:r>
    </w:p>
    <w:p w:rsidR="00DE7D67" w:rsidRPr="00DD5706" w:rsidRDefault="00DE7D67" w:rsidP="00DE7D67">
      <w:r w:rsidRPr="00DD5706">
        <w:tab/>
      </w:r>
      <w:r w:rsidRPr="00DD5706">
        <w:tab/>
      </w:r>
      <w:r w:rsidRPr="00DD5706">
        <w:tab/>
      </w:r>
      <w:r w:rsidR="009F1B29" w:rsidRPr="00DD5706">
        <w:t>Jennifer Elliott</w:t>
      </w:r>
      <w:r w:rsidRPr="00DD5706">
        <w:tab/>
      </w:r>
    </w:p>
    <w:p w:rsidR="00DE7D67" w:rsidRPr="00DD5706" w:rsidRDefault="00DE7D67" w:rsidP="00DE7D67">
      <w:pPr>
        <w:ind w:left="1440" w:firstLine="720"/>
      </w:pPr>
      <w:r w:rsidRPr="00DD5706">
        <w:t>Karen Angulo</w:t>
      </w:r>
    </w:p>
    <w:p w:rsidR="00DE7D67" w:rsidRPr="00DD5706" w:rsidRDefault="00DE7D67" w:rsidP="00DE7D67">
      <w:pPr>
        <w:ind w:left="1440" w:firstLine="720"/>
      </w:pPr>
      <w:r w:rsidRPr="00DD5706">
        <w:t>Bonnie Swanson</w:t>
      </w:r>
    </w:p>
    <w:p w:rsidR="00BA118A" w:rsidRPr="00DD5706" w:rsidRDefault="0001596B" w:rsidP="00DE7D67">
      <w:pPr>
        <w:ind w:left="1440" w:firstLine="720"/>
        <w:rPr>
          <w:bCs/>
        </w:rPr>
      </w:pPr>
      <w:r w:rsidRPr="00DD5706">
        <w:rPr>
          <w:bCs/>
        </w:rPr>
        <w:t>Bruce Jones</w:t>
      </w:r>
    </w:p>
    <w:p w:rsidR="009F1B29" w:rsidRPr="00DD5706" w:rsidRDefault="009F1B29" w:rsidP="00DE7D67">
      <w:pPr>
        <w:ind w:left="1440" w:firstLine="720"/>
        <w:rPr>
          <w:bCs/>
        </w:rPr>
      </w:pPr>
      <w:r w:rsidRPr="00DD5706">
        <w:rPr>
          <w:bCs/>
        </w:rPr>
        <w:t>Brandon Payne</w:t>
      </w:r>
    </w:p>
    <w:p w:rsidR="009F1B29" w:rsidRPr="00DD5706" w:rsidRDefault="009F1B29" w:rsidP="00DE7D67">
      <w:pPr>
        <w:ind w:left="1440" w:firstLine="720"/>
        <w:rPr>
          <w:bCs/>
        </w:rPr>
      </w:pPr>
    </w:p>
    <w:p w:rsidR="00DE7D67" w:rsidRPr="00DD5706" w:rsidRDefault="00063F9C" w:rsidP="000262DA">
      <w:pPr>
        <w:rPr>
          <w:bCs/>
        </w:rPr>
      </w:pPr>
      <w:r w:rsidRPr="00DD5706">
        <w:rPr>
          <w:b/>
        </w:rPr>
        <w:t>Directors:</w:t>
      </w:r>
      <w:r w:rsidR="009634D5" w:rsidRPr="00DD5706">
        <w:rPr>
          <w:b/>
        </w:rPr>
        <w:tab/>
      </w:r>
      <w:r w:rsidR="009634D5" w:rsidRPr="00DD5706">
        <w:rPr>
          <w:b/>
        </w:rPr>
        <w:tab/>
      </w:r>
      <w:r w:rsidR="009F1B29" w:rsidRPr="00DD5706">
        <w:rPr>
          <w:bCs/>
        </w:rPr>
        <w:t>None</w:t>
      </w:r>
    </w:p>
    <w:p w:rsidR="00BA118A" w:rsidRPr="00DD5706" w:rsidRDefault="00DE7D67" w:rsidP="00BA118A">
      <w:pPr>
        <w:rPr>
          <w:bCs/>
        </w:rPr>
      </w:pPr>
      <w:r w:rsidRPr="00DD5706">
        <w:rPr>
          <w:bCs/>
        </w:rPr>
        <w:t>(</w:t>
      </w:r>
      <w:r w:rsidR="00B47A1A" w:rsidRPr="00DD5706">
        <w:rPr>
          <w:bCs/>
        </w:rPr>
        <w:t>Absent)</w:t>
      </w:r>
      <w:r w:rsidR="000D718C" w:rsidRPr="00DD5706">
        <w:rPr>
          <w:bCs/>
        </w:rPr>
        <w:tab/>
      </w:r>
      <w:r w:rsidR="00BA118A" w:rsidRPr="00DD5706">
        <w:rPr>
          <w:bCs/>
        </w:rPr>
        <w:tab/>
      </w:r>
    </w:p>
    <w:p w:rsidR="00BA118A" w:rsidRPr="00DD5706" w:rsidRDefault="00BA118A" w:rsidP="00BA118A"/>
    <w:p w:rsidR="006C0DDB" w:rsidRPr="00DD5706" w:rsidRDefault="00CD7550" w:rsidP="000262DA">
      <w:pPr>
        <w:rPr>
          <w:bCs/>
        </w:rPr>
      </w:pPr>
      <w:r w:rsidRPr="00DD5706">
        <w:rPr>
          <w:b/>
          <w:bCs/>
        </w:rPr>
        <w:t>Staff/Partners</w:t>
      </w:r>
      <w:r w:rsidR="006C0DDB" w:rsidRPr="00DD5706">
        <w:t xml:space="preserve">:Jonathan Wooldridge, RELSWCD </w:t>
      </w:r>
      <w:r w:rsidR="002C42D6" w:rsidRPr="00DD5706">
        <w:t>District Manager/Sr. Ag BMP Cons. Spec.</w:t>
      </w:r>
    </w:p>
    <w:p w:rsidR="00A0529D" w:rsidRPr="00DD5706" w:rsidRDefault="003F29A8" w:rsidP="00A0529D">
      <w:pPr>
        <w:ind w:left="2160" w:hanging="2160"/>
      </w:pPr>
      <w:r w:rsidRPr="00DD5706">
        <w:t>(Present)</w:t>
      </w:r>
      <w:r w:rsidRPr="00DD5706">
        <w:tab/>
      </w:r>
      <w:r w:rsidR="00BA118A" w:rsidRPr="00DD5706">
        <w:t>Mark Hollberg, CDC</w:t>
      </w:r>
      <w:r w:rsidR="00A0529D" w:rsidRPr="00DD5706">
        <w:t>, DCR Conservation District Coordinator</w:t>
      </w:r>
    </w:p>
    <w:p w:rsidR="00B47A1A" w:rsidRPr="00DD5706" w:rsidRDefault="006118DD" w:rsidP="00BC448D">
      <w:pPr>
        <w:ind w:left="2160" w:hanging="2160"/>
      </w:pPr>
      <w:r w:rsidRPr="00DD5706">
        <w:tab/>
        <w:t xml:space="preserve">Cindy Miller, RELSWCD Office Administrator </w:t>
      </w:r>
    </w:p>
    <w:p w:rsidR="00A0529D" w:rsidRPr="00DD5706" w:rsidRDefault="009F1B29" w:rsidP="00A0529D">
      <w:pPr>
        <w:ind w:left="2160"/>
      </w:pPr>
      <w:r w:rsidRPr="00DD5706">
        <w:t>Katelin Savage</w:t>
      </w:r>
      <w:r w:rsidR="00A0529D" w:rsidRPr="00DD5706">
        <w:t>, RELSWCD Conservation Education Specialist</w:t>
      </w:r>
    </w:p>
    <w:p w:rsidR="006118DD" w:rsidRPr="00DD5706" w:rsidRDefault="006118DD" w:rsidP="00A0529D">
      <w:pPr>
        <w:ind w:left="2160"/>
      </w:pPr>
      <w:r w:rsidRPr="00DD5706">
        <w:t>Kelly Burke, NRCS</w:t>
      </w:r>
      <w:r w:rsidR="0065334F" w:rsidRPr="00DD5706">
        <w:t xml:space="preserve"> District Conservationist</w:t>
      </w:r>
    </w:p>
    <w:p w:rsidR="00F72A05" w:rsidRPr="00DD5706" w:rsidRDefault="00F72A05" w:rsidP="00D63387">
      <w:pPr>
        <w:ind w:left="1440" w:firstLine="720"/>
      </w:pPr>
    </w:p>
    <w:p w:rsidR="00BC448D" w:rsidRPr="00DD5706" w:rsidRDefault="00CD7550" w:rsidP="006118DD">
      <w:pPr>
        <w:rPr>
          <w:bCs/>
        </w:rPr>
      </w:pPr>
      <w:r w:rsidRPr="00DD5706">
        <w:rPr>
          <w:b/>
        </w:rPr>
        <w:t>Others</w:t>
      </w:r>
      <w:r w:rsidR="00B14373" w:rsidRPr="00DD5706">
        <w:rPr>
          <w:b/>
        </w:rPr>
        <w:t>:</w:t>
      </w:r>
      <w:r w:rsidR="00BC448D" w:rsidRPr="00DD5706">
        <w:rPr>
          <w:b/>
        </w:rPr>
        <w:tab/>
      </w:r>
      <w:r w:rsidR="00BC448D" w:rsidRPr="00DD5706">
        <w:rPr>
          <w:b/>
        </w:rPr>
        <w:tab/>
      </w:r>
      <w:r w:rsidR="00DD5706" w:rsidRPr="00DD5706">
        <w:rPr>
          <w:b/>
        </w:rPr>
        <w:tab/>
      </w:r>
      <w:r w:rsidR="00DD5706" w:rsidRPr="00DD5706">
        <w:rPr>
          <w:bCs/>
        </w:rPr>
        <w:t>None</w:t>
      </w:r>
    </w:p>
    <w:p w:rsidR="00654A3B" w:rsidRPr="00DD5706" w:rsidRDefault="00BC448D" w:rsidP="005F2691">
      <w:pPr>
        <w:rPr>
          <w:bCs/>
        </w:rPr>
      </w:pPr>
      <w:r w:rsidRPr="00DD5706">
        <w:rPr>
          <w:bCs/>
        </w:rPr>
        <w:tab/>
      </w:r>
      <w:r w:rsidR="00AA03D5" w:rsidRPr="00DD5706">
        <w:rPr>
          <w:bCs/>
        </w:rPr>
        <w:tab/>
      </w:r>
    </w:p>
    <w:p w:rsidR="00654A3B" w:rsidRPr="00DD5706" w:rsidRDefault="00B52051" w:rsidP="00554716">
      <w:r w:rsidRPr="00DD5706">
        <w:rPr>
          <w:b/>
          <w:bCs/>
        </w:rPr>
        <w:t>Call to</w:t>
      </w:r>
      <w:r w:rsidR="006C48BB" w:rsidRPr="00DD5706">
        <w:rPr>
          <w:b/>
          <w:bCs/>
        </w:rPr>
        <w:t xml:space="preserve"> order:  </w:t>
      </w:r>
      <w:r w:rsidR="00295BD3" w:rsidRPr="00DD5706">
        <w:rPr>
          <w:bCs/>
        </w:rPr>
        <w:t>The</w:t>
      </w:r>
      <w:r w:rsidR="002D65ED" w:rsidRPr="00DD5706">
        <w:rPr>
          <w:bCs/>
        </w:rPr>
        <w:t xml:space="preserve">regular meeting of the </w:t>
      </w:r>
      <w:r w:rsidR="00424DE8" w:rsidRPr="00DD5706">
        <w:rPr>
          <w:bCs/>
        </w:rPr>
        <w:t xml:space="preserve">Robert E. Lee Soil and Water Conservation District </w:t>
      </w:r>
      <w:r w:rsidR="00CC7F36" w:rsidRPr="00DD5706">
        <w:rPr>
          <w:bCs/>
        </w:rPr>
        <w:t>Board</w:t>
      </w:r>
      <w:r w:rsidR="00424DE8" w:rsidRPr="00DD5706">
        <w:rPr>
          <w:bCs/>
        </w:rPr>
        <w:t xml:space="preserve"> of </w:t>
      </w:r>
      <w:r w:rsidR="00CC7F36" w:rsidRPr="00DD5706">
        <w:rPr>
          <w:bCs/>
        </w:rPr>
        <w:t>D</w:t>
      </w:r>
      <w:r w:rsidR="00424DE8" w:rsidRPr="00DD5706">
        <w:rPr>
          <w:bCs/>
        </w:rPr>
        <w:t>irectors was</w:t>
      </w:r>
      <w:r w:rsidR="002D65ED" w:rsidRPr="00DD5706">
        <w:rPr>
          <w:bCs/>
        </w:rPr>
        <w:t xml:space="preserve"> called to order </w:t>
      </w:r>
      <w:r w:rsidR="009F1B29" w:rsidRPr="00DD5706">
        <w:rPr>
          <w:bCs/>
        </w:rPr>
        <w:t xml:space="preserve">March </w:t>
      </w:r>
      <w:r w:rsidR="00186496" w:rsidRPr="00DD5706">
        <w:rPr>
          <w:bCs/>
        </w:rPr>
        <w:t>2</w:t>
      </w:r>
      <w:r w:rsidR="009F1B29" w:rsidRPr="00DD5706">
        <w:rPr>
          <w:bCs/>
        </w:rPr>
        <w:t>3</w:t>
      </w:r>
      <w:r w:rsidR="0016771F" w:rsidRPr="00DD5706">
        <w:rPr>
          <w:bCs/>
        </w:rPr>
        <w:t xml:space="preserve"> 202</w:t>
      </w:r>
      <w:r w:rsidR="009F1B29" w:rsidRPr="00DD5706">
        <w:rPr>
          <w:bCs/>
        </w:rPr>
        <w:t>3</w:t>
      </w:r>
      <w:r w:rsidR="002D65ED" w:rsidRPr="00DD5706">
        <w:rPr>
          <w:bCs/>
        </w:rPr>
        <w:t>, at 6:</w:t>
      </w:r>
      <w:r w:rsidR="00B81CA6" w:rsidRPr="00DD5706">
        <w:rPr>
          <w:bCs/>
        </w:rPr>
        <w:t>0</w:t>
      </w:r>
      <w:r w:rsidR="009F1B29" w:rsidRPr="00DD5706">
        <w:rPr>
          <w:bCs/>
        </w:rPr>
        <w:t>0</w:t>
      </w:r>
      <w:r w:rsidR="002D65ED" w:rsidRPr="00DD5706">
        <w:rPr>
          <w:bCs/>
        </w:rPr>
        <w:t xml:space="preserve"> p.m., by </w:t>
      </w:r>
      <w:r w:rsidR="001F5155" w:rsidRPr="00DD5706">
        <w:rPr>
          <w:bCs/>
        </w:rPr>
        <w:t xml:space="preserve">Jeff Floyd, </w:t>
      </w:r>
      <w:r w:rsidR="002D65ED" w:rsidRPr="00DD5706">
        <w:rPr>
          <w:bCs/>
        </w:rPr>
        <w:t xml:space="preserve">Chairman, </w:t>
      </w:r>
      <w:r w:rsidR="00B14373" w:rsidRPr="00DD5706">
        <w:rPr>
          <w:bCs/>
        </w:rPr>
        <w:t>at The Spring House Restaurant, 9789 Richmond Hwy</w:t>
      </w:r>
      <w:r w:rsidR="002D65ED" w:rsidRPr="00DD5706">
        <w:rPr>
          <w:bCs/>
        </w:rPr>
        <w:t xml:space="preserve">, Lynchburg, Virginia.   </w:t>
      </w:r>
    </w:p>
    <w:p w:rsidR="00C933C0" w:rsidRPr="00DD5706" w:rsidRDefault="00C933C0" w:rsidP="00554716">
      <w:pPr>
        <w:rPr>
          <w:b/>
          <w:bCs/>
        </w:rPr>
      </w:pPr>
    </w:p>
    <w:p w:rsidR="00186496" w:rsidRPr="00DD5706" w:rsidRDefault="00B14373" w:rsidP="00186496">
      <w:r w:rsidRPr="00DD5706">
        <w:rPr>
          <w:b/>
          <w:bCs/>
        </w:rPr>
        <w:t>Acknowledgement</w:t>
      </w:r>
      <w:r w:rsidR="0036474E" w:rsidRPr="00DD5706">
        <w:rPr>
          <w:b/>
          <w:bCs/>
        </w:rPr>
        <w:t>of Guests</w:t>
      </w:r>
      <w:r w:rsidR="00BD1BFE" w:rsidRPr="00DD5706">
        <w:rPr>
          <w:b/>
          <w:bCs/>
        </w:rPr>
        <w:t xml:space="preserve">: </w:t>
      </w:r>
      <w:r w:rsidR="006118DD" w:rsidRPr="00DD5706">
        <w:t>None</w:t>
      </w:r>
      <w:r w:rsidR="00186496" w:rsidRPr="00DD5706">
        <w:rPr>
          <w:bCs/>
        </w:rPr>
        <w:tab/>
      </w:r>
      <w:r w:rsidR="00186496" w:rsidRPr="00DD5706">
        <w:rPr>
          <w:bCs/>
        </w:rPr>
        <w:tab/>
      </w:r>
      <w:r w:rsidR="00186496" w:rsidRPr="00DD5706">
        <w:rPr>
          <w:bCs/>
        </w:rPr>
        <w:tab/>
      </w:r>
    </w:p>
    <w:p w:rsidR="009634D5" w:rsidRPr="00DD5706" w:rsidRDefault="009634D5" w:rsidP="00DA2057">
      <w:pPr>
        <w:rPr>
          <w:bCs/>
        </w:rPr>
      </w:pPr>
    </w:p>
    <w:p w:rsidR="00933DCE" w:rsidRPr="00DD5706" w:rsidRDefault="00BD1BFE" w:rsidP="00DA2057">
      <w:r w:rsidRPr="00DD5706">
        <w:rPr>
          <w:b/>
          <w:bCs/>
        </w:rPr>
        <w:t>A</w:t>
      </w:r>
      <w:r w:rsidR="00554716" w:rsidRPr="00DD5706">
        <w:rPr>
          <w:b/>
          <w:bCs/>
        </w:rPr>
        <w:t>dopt</w:t>
      </w:r>
      <w:r w:rsidR="00FF118E" w:rsidRPr="00DD5706">
        <w:rPr>
          <w:b/>
          <w:bCs/>
        </w:rPr>
        <w:t>ing the</w:t>
      </w:r>
      <w:r w:rsidR="00554716" w:rsidRPr="00DD5706">
        <w:rPr>
          <w:b/>
          <w:bCs/>
        </w:rPr>
        <w:t xml:space="preserve"> Agenda: </w:t>
      </w:r>
      <w:r w:rsidR="00393B1E" w:rsidRPr="00DD5706">
        <w:rPr>
          <w:bCs/>
        </w:rPr>
        <w:t xml:space="preserve">Jeff Floyd, </w:t>
      </w:r>
      <w:r w:rsidR="00D82C44" w:rsidRPr="00DD5706">
        <w:rPr>
          <w:bCs/>
        </w:rPr>
        <w:t>Chair</w:t>
      </w:r>
      <w:r w:rsidR="00196579" w:rsidRPr="00DD5706">
        <w:rPr>
          <w:bCs/>
        </w:rPr>
        <w:t>man</w:t>
      </w:r>
      <w:r w:rsidR="00B47A1A" w:rsidRPr="00DD5706">
        <w:rPr>
          <w:bCs/>
        </w:rPr>
        <w:t xml:space="preserve">, asked if there were any changes to the agenda.  </w:t>
      </w:r>
      <w:bookmarkStart w:id="0" w:name="_Hlk46757403"/>
      <w:bookmarkEnd w:id="0"/>
      <w:r w:rsidR="00F51242" w:rsidRPr="00DD5706">
        <w:rPr>
          <w:bCs/>
        </w:rPr>
        <w:t>M</w:t>
      </w:r>
      <w:r w:rsidR="005F2691" w:rsidRPr="00DD5706">
        <w:rPr>
          <w:b/>
          <w:bCs/>
        </w:rPr>
        <w:t xml:space="preserve">otion </w:t>
      </w:r>
      <w:r w:rsidR="00B47A1A" w:rsidRPr="00DD5706">
        <w:rPr>
          <w:b/>
          <w:bCs/>
        </w:rPr>
        <w:t>was made to approve the agenda</w:t>
      </w:r>
      <w:r w:rsidR="005F2691" w:rsidRPr="00DD5706">
        <w:rPr>
          <w:b/>
          <w:bCs/>
        </w:rPr>
        <w:t xml:space="preserve"> as </w:t>
      </w:r>
      <w:r w:rsidR="003F29A8" w:rsidRPr="00DD5706">
        <w:rPr>
          <w:b/>
          <w:bCs/>
        </w:rPr>
        <w:t>presented</w:t>
      </w:r>
      <w:r w:rsidR="00393B1E" w:rsidRPr="00DD5706">
        <w:rPr>
          <w:b/>
          <w:bCs/>
        </w:rPr>
        <w:t>.</w:t>
      </w:r>
      <w:r w:rsidR="009F1B29" w:rsidRPr="00DD5706">
        <w:rPr>
          <w:b/>
          <w:bCs/>
        </w:rPr>
        <w:t>(</w:t>
      </w:r>
      <w:r w:rsidR="007C087F" w:rsidRPr="00DD5706">
        <w:rPr>
          <w:b/>
          <w:bCs/>
        </w:rPr>
        <w:t>P</w:t>
      </w:r>
      <w:r w:rsidR="00412C87" w:rsidRPr="00DD5706">
        <w:rPr>
          <w:b/>
          <w:bCs/>
        </w:rPr>
        <w:t>errow</w:t>
      </w:r>
      <w:r w:rsidR="009F1B29" w:rsidRPr="00DD5706">
        <w:rPr>
          <w:b/>
          <w:bCs/>
        </w:rPr>
        <w:t>, Barrett</w:t>
      </w:r>
      <w:r w:rsidR="002E01DD" w:rsidRPr="00DD5706">
        <w:rPr>
          <w:b/>
          <w:bCs/>
        </w:rPr>
        <w:t xml:space="preserve">passed </w:t>
      </w:r>
      <w:r w:rsidR="00412C87" w:rsidRPr="00DD5706">
        <w:rPr>
          <w:b/>
          <w:bCs/>
        </w:rPr>
        <w:t>9</w:t>
      </w:r>
      <w:r w:rsidR="003D59EE" w:rsidRPr="00DD5706">
        <w:rPr>
          <w:b/>
          <w:bCs/>
        </w:rPr>
        <w:t>/</w:t>
      </w:r>
      <w:r w:rsidR="00B47A1A" w:rsidRPr="00DD5706">
        <w:rPr>
          <w:b/>
          <w:bCs/>
        </w:rPr>
        <w:t>0)</w:t>
      </w:r>
      <w:r w:rsidR="009F1B29" w:rsidRPr="00DD5706">
        <w:rPr>
          <w:b/>
          <w:bCs/>
        </w:rPr>
        <w:t>.</w:t>
      </w:r>
    </w:p>
    <w:p w:rsidR="007C087F" w:rsidRPr="00DD5706" w:rsidRDefault="007C087F" w:rsidP="002A679C">
      <w:pPr>
        <w:rPr>
          <w:b/>
          <w:bCs/>
        </w:rPr>
      </w:pPr>
    </w:p>
    <w:p w:rsidR="007531CA" w:rsidRPr="00DD5706" w:rsidRDefault="009E1F4F" w:rsidP="002A679C">
      <w:pPr>
        <w:rPr>
          <w:b/>
          <w:bCs/>
        </w:rPr>
      </w:pPr>
      <w:r w:rsidRPr="00DD5706">
        <w:rPr>
          <w:b/>
          <w:bCs/>
        </w:rPr>
        <w:t xml:space="preserve">Reading and </w:t>
      </w:r>
      <w:r w:rsidR="003E7C65" w:rsidRPr="00DD5706">
        <w:rPr>
          <w:b/>
          <w:bCs/>
        </w:rPr>
        <w:t>Approv</w:t>
      </w:r>
      <w:r w:rsidRPr="00DD5706">
        <w:rPr>
          <w:b/>
          <w:bCs/>
        </w:rPr>
        <w:t>ing</w:t>
      </w:r>
      <w:r w:rsidR="007C6874" w:rsidRPr="00DD5706">
        <w:rPr>
          <w:b/>
          <w:bCs/>
        </w:rPr>
        <w:t xml:space="preserve"> of</w:t>
      </w:r>
      <w:r w:rsidRPr="00DD5706">
        <w:rPr>
          <w:b/>
          <w:bCs/>
        </w:rPr>
        <w:t xml:space="preserve"> the</w:t>
      </w:r>
      <w:r w:rsidR="001F45CA" w:rsidRPr="00DD5706">
        <w:rPr>
          <w:b/>
          <w:bCs/>
        </w:rPr>
        <w:t>February</w:t>
      </w:r>
      <w:r w:rsidR="00412C87" w:rsidRPr="00DD5706">
        <w:rPr>
          <w:b/>
          <w:bCs/>
        </w:rPr>
        <w:t xml:space="preserve"> 2</w:t>
      </w:r>
      <w:r w:rsidR="001F45CA" w:rsidRPr="00DD5706">
        <w:rPr>
          <w:b/>
          <w:bCs/>
        </w:rPr>
        <w:t>3</w:t>
      </w:r>
      <w:r w:rsidR="00AA03D5" w:rsidRPr="00DD5706">
        <w:rPr>
          <w:b/>
          <w:bCs/>
        </w:rPr>
        <w:t>, 202</w:t>
      </w:r>
      <w:r w:rsidR="001F45CA" w:rsidRPr="00DD5706">
        <w:rPr>
          <w:b/>
          <w:bCs/>
        </w:rPr>
        <w:t>3</w:t>
      </w:r>
      <w:r w:rsidR="009D5DD5" w:rsidRPr="00DD5706">
        <w:rPr>
          <w:b/>
          <w:bCs/>
        </w:rPr>
        <w:t xml:space="preserve">Minutes:  </w:t>
      </w:r>
      <w:r w:rsidR="00393B1E" w:rsidRPr="00DD5706">
        <w:t>Jeff Floyd,</w:t>
      </w:r>
      <w:r w:rsidR="009D5DD5" w:rsidRPr="00DD5706">
        <w:t>Chair</w:t>
      </w:r>
      <w:r w:rsidR="00196579" w:rsidRPr="00DD5706">
        <w:t>man</w:t>
      </w:r>
      <w:r w:rsidR="009C33ED" w:rsidRPr="00DD5706">
        <w:t>, asked if there were any corrections to the</w:t>
      </w:r>
      <w:r w:rsidR="00933DCE" w:rsidRPr="00DD5706">
        <w:t xml:space="preserve"> minutes </w:t>
      </w:r>
      <w:bookmarkStart w:id="1" w:name="_Hlk49777704"/>
      <w:r w:rsidR="00933DCE" w:rsidRPr="00DD5706">
        <w:t>(copy</w:t>
      </w:r>
      <w:r w:rsidR="009C33ED" w:rsidRPr="00DD5706">
        <w:t xml:space="preserve"> filed with the minutes)</w:t>
      </w:r>
      <w:r w:rsidR="00393B1E" w:rsidRPr="00DD5706">
        <w:rPr>
          <w:bCs/>
        </w:rPr>
        <w:t>.</w:t>
      </w:r>
      <w:bookmarkEnd w:id="1"/>
      <w:r w:rsidR="00393B1E" w:rsidRPr="00DD5706">
        <w:rPr>
          <w:b/>
          <w:bCs/>
        </w:rPr>
        <w:t>Motion was made to approve the minutes</w:t>
      </w:r>
      <w:r w:rsidR="00063F9C" w:rsidRPr="00DD5706">
        <w:rPr>
          <w:b/>
          <w:bCs/>
        </w:rPr>
        <w:t xml:space="preserve"> as </w:t>
      </w:r>
      <w:r w:rsidR="00386DD1" w:rsidRPr="00DD5706">
        <w:rPr>
          <w:b/>
          <w:bCs/>
        </w:rPr>
        <w:t>presented</w:t>
      </w:r>
      <w:r w:rsidR="00063F9C" w:rsidRPr="00DD5706">
        <w:rPr>
          <w:b/>
          <w:bCs/>
        </w:rPr>
        <w:t>.</w:t>
      </w:r>
      <w:bookmarkStart w:id="2" w:name="_Hlk49778540"/>
      <w:r w:rsidR="00393B1E" w:rsidRPr="00DD5706">
        <w:rPr>
          <w:b/>
          <w:bCs/>
        </w:rPr>
        <w:t>(</w:t>
      </w:r>
      <w:r w:rsidR="001F45CA" w:rsidRPr="00DD5706">
        <w:rPr>
          <w:b/>
          <w:bCs/>
        </w:rPr>
        <w:t xml:space="preserve">Angulo, </w:t>
      </w:r>
      <w:r w:rsidR="007C087F" w:rsidRPr="00DD5706">
        <w:rPr>
          <w:b/>
          <w:bCs/>
        </w:rPr>
        <w:t>Perrow</w:t>
      </w:r>
      <w:r w:rsidR="00412C87" w:rsidRPr="00DD5706">
        <w:rPr>
          <w:b/>
          <w:bCs/>
        </w:rPr>
        <w:t xml:space="preserve"> p</w:t>
      </w:r>
      <w:r w:rsidR="00393B1E" w:rsidRPr="00DD5706">
        <w:rPr>
          <w:b/>
          <w:bCs/>
        </w:rPr>
        <w:t xml:space="preserve">assed </w:t>
      </w:r>
      <w:r w:rsidR="001F45CA" w:rsidRPr="00DD5706">
        <w:rPr>
          <w:b/>
          <w:bCs/>
        </w:rPr>
        <w:t>7</w:t>
      </w:r>
      <w:r w:rsidR="003D59EE" w:rsidRPr="00DD5706">
        <w:rPr>
          <w:b/>
          <w:bCs/>
        </w:rPr>
        <w:t>/</w:t>
      </w:r>
      <w:r w:rsidR="00393B1E" w:rsidRPr="00DD5706">
        <w:rPr>
          <w:b/>
          <w:bCs/>
        </w:rPr>
        <w:t>0)</w:t>
      </w:r>
      <w:bookmarkEnd w:id="2"/>
      <w:r w:rsidR="001F45CA" w:rsidRPr="00DD5706">
        <w:rPr>
          <w:b/>
          <w:bCs/>
        </w:rPr>
        <w:t xml:space="preserve">, Payne and Smith </w:t>
      </w:r>
      <w:r w:rsidR="00DD5706" w:rsidRPr="00DD5706">
        <w:rPr>
          <w:b/>
          <w:bCs/>
        </w:rPr>
        <w:t>Abstained</w:t>
      </w:r>
      <w:r w:rsidR="0006732A" w:rsidRPr="00DD5706">
        <w:rPr>
          <w:b/>
          <w:bCs/>
        </w:rPr>
        <w:t>.</w:t>
      </w:r>
      <w:r w:rsidR="0006732A" w:rsidRPr="00DD5706">
        <w:rPr>
          <w:b/>
          <w:bCs/>
        </w:rPr>
        <w:tab/>
      </w:r>
    </w:p>
    <w:p w:rsidR="007531CA" w:rsidRPr="00DD5706" w:rsidRDefault="007531CA" w:rsidP="002A679C">
      <w:pPr>
        <w:rPr>
          <w:b/>
        </w:rPr>
      </w:pPr>
    </w:p>
    <w:p w:rsidR="00DD5706" w:rsidRDefault="00DD5706" w:rsidP="002A679C">
      <w:pPr>
        <w:rPr>
          <w:b/>
        </w:rPr>
      </w:pPr>
    </w:p>
    <w:p w:rsidR="00DD5706" w:rsidRDefault="00DD5706" w:rsidP="002A679C">
      <w:pPr>
        <w:rPr>
          <w:b/>
        </w:rPr>
      </w:pPr>
    </w:p>
    <w:p w:rsidR="00DD5706" w:rsidRDefault="00DD5706" w:rsidP="002A679C">
      <w:pPr>
        <w:rPr>
          <w:b/>
        </w:rPr>
      </w:pPr>
    </w:p>
    <w:p w:rsidR="002A679C" w:rsidRPr="00DD5706" w:rsidRDefault="002F32E8" w:rsidP="002A679C">
      <w:pPr>
        <w:rPr>
          <w:b/>
        </w:rPr>
      </w:pPr>
      <w:r w:rsidRPr="00DD5706">
        <w:rPr>
          <w:b/>
        </w:rPr>
        <w:lastRenderedPageBreak/>
        <w:t>REPORT OF OFFICERS/PARTNERS/STAFF</w:t>
      </w:r>
    </w:p>
    <w:p w:rsidR="007F7444" w:rsidRPr="00DD5706" w:rsidRDefault="00DD5706" w:rsidP="002F32E8">
      <w:pPr>
        <w:rPr>
          <w:bCs/>
        </w:rPr>
      </w:pPr>
      <w:r>
        <w:rPr>
          <w:b/>
          <w:bCs/>
        </w:rPr>
        <w:t>1</w:t>
      </w:r>
      <w:r w:rsidR="002F32E8" w:rsidRPr="00DD5706">
        <w:rPr>
          <w:b/>
          <w:bCs/>
        </w:rPr>
        <w:t>-Treasurer’s R</w:t>
      </w:r>
      <w:r w:rsidR="00295BD3" w:rsidRPr="00DD5706">
        <w:rPr>
          <w:b/>
          <w:bCs/>
        </w:rPr>
        <w:t>eport</w:t>
      </w:r>
      <w:r w:rsidR="00E16FD0" w:rsidRPr="00DD5706">
        <w:rPr>
          <w:b/>
          <w:bCs/>
        </w:rPr>
        <w:t>–</w:t>
      </w:r>
      <w:r w:rsidR="0006732A" w:rsidRPr="00DD5706">
        <w:rPr>
          <w:b/>
          <w:bCs/>
        </w:rPr>
        <w:t>February</w:t>
      </w:r>
      <w:r w:rsidR="00E16FD0" w:rsidRPr="00DD5706">
        <w:rPr>
          <w:b/>
          <w:bCs/>
        </w:rPr>
        <w:t>202</w:t>
      </w:r>
      <w:r w:rsidR="0006732A" w:rsidRPr="00DD5706">
        <w:rPr>
          <w:b/>
          <w:bCs/>
        </w:rPr>
        <w:t>3</w:t>
      </w:r>
      <w:r w:rsidR="003A4AA4" w:rsidRPr="00DD5706">
        <w:rPr>
          <w:b/>
          <w:bCs/>
        </w:rPr>
        <w:t>–</w:t>
      </w:r>
      <w:r w:rsidR="009313C7" w:rsidRPr="00DD5706">
        <w:rPr>
          <w:b/>
          <w:bCs/>
        </w:rPr>
        <w:t>Doug Perrow, Treasurer</w:t>
      </w:r>
      <w:r w:rsidR="002D65ED" w:rsidRPr="00DD5706">
        <w:rPr>
          <w:bCs/>
        </w:rPr>
        <w:t>, gave</w:t>
      </w:r>
      <w:r w:rsidR="00E964D1" w:rsidRPr="00DD5706">
        <w:rPr>
          <w:bCs/>
        </w:rPr>
        <w:t xml:space="preserve"> the</w:t>
      </w:r>
      <w:r w:rsidR="00873A43" w:rsidRPr="00DD5706">
        <w:rPr>
          <w:bCs/>
        </w:rPr>
        <w:t xml:space="preserve"> treasurer’s</w:t>
      </w:r>
      <w:r w:rsidR="00E964D1" w:rsidRPr="00DD5706">
        <w:rPr>
          <w:bCs/>
        </w:rPr>
        <w:t xml:space="preserve"> report</w:t>
      </w:r>
      <w:r w:rsidR="00D63387" w:rsidRPr="00DD5706">
        <w:rPr>
          <w:bCs/>
        </w:rPr>
        <w:t xml:space="preserve"> (copy</w:t>
      </w:r>
      <w:r w:rsidR="00E964D1" w:rsidRPr="00DD5706">
        <w:rPr>
          <w:bCs/>
        </w:rPr>
        <w:t xml:space="preserve"> filed with minutes)</w:t>
      </w:r>
      <w:r w:rsidR="0034771E" w:rsidRPr="00DD5706">
        <w:rPr>
          <w:bCs/>
        </w:rPr>
        <w:t xml:space="preserve">. </w:t>
      </w:r>
      <w:r w:rsidR="00E964D1" w:rsidRPr="00DD5706">
        <w:rPr>
          <w:bCs/>
        </w:rPr>
        <w:t xml:space="preserve">  All bank statements were reconciled to </w:t>
      </w:r>
      <w:r w:rsidR="00D45DC0" w:rsidRPr="00DD5706">
        <w:rPr>
          <w:bCs/>
        </w:rPr>
        <w:t>the</w:t>
      </w:r>
      <w:r w:rsidR="00C87557" w:rsidRPr="00DD5706">
        <w:rPr>
          <w:bCs/>
        </w:rPr>
        <w:t xml:space="preserve"> checkbook</w:t>
      </w:r>
      <w:r w:rsidR="00E964D1" w:rsidRPr="00DD5706">
        <w:rPr>
          <w:bCs/>
        </w:rPr>
        <w:t xml:space="preserve"> and QuickBooks program</w:t>
      </w:r>
      <w:r w:rsidR="009C33ED" w:rsidRPr="00DD5706">
        <w:rPr>
          <w:bCs/>
        </w:rPr>
        <w:t>.</w:t>
      </w:r>
      <w:r w:rsidR="00275FF6" w:rsidRPr="00DD5706">
        <w:rPr>
          <w:bCs/>
        </w:rPr>
        <w:t xml:space="preserve"> The</w:t>
      </w:r>
      <w:r w:rsidR="0006732A" w:rsidRPr="00DD5706">
        <w:rPr>
          <w:bCs/>
        </w:rPr>
        <w:t>February</w:t>
      </w:r>
      <w:r w:rsidR="004368CE" w:rsidRPr="00DD5706">
        <w:rPr>
          <w:bCs/>
        </w:rPr>
        <w:t xml:space="preserve"> 202</w:t>
      </w:r>
      <w:r w:rsidR="0006732A" w:rsidRPr="00DD5706">
        <w:rPr>
          <w:bCs/>
        </w:rPr>
        <w:t>3</w:t>
      </w:r>
      <w:r w:rsidR="00F51242" w:rsidRPr="00DD5706">
        <w:rPr>
          <w:bCs/>
        </w:rPr>
        <w:t xml:space="preserve"> T</w:t>
      </w:r>
      <w:r w:rsidR="00275FF6" w:rsidRPr="00DD5706">
        <w:rPr>
          <w:bCs/>
        </w:rPr>
        <w:t xml:space="preserve">reasurer’s report </w:t>
      </w:r>
      <w:r w:rsidR="004709E1" w:rsidRPr="00DD5706">
        <w:rPr>
          <w:bCs/>
        </w:rPr>
        <w:t>will be</w:t>
      </w:r>
      <w:r w:rsidR="00275FF6" w:rsidRPr="00DD5706">
        <w:rPr>
          <w:bCs/>
        </w:rPr>
        <w:t xml:space="preserve"> filed in the District Office.</w:t>
      </w:r>
    </w:p>
    <w:p w:rsidR="0006732A" w:rsidRPr="00DD5706" w:rsidRDefault="0006732A" w:rsidP="002F32E8">
      <w:pPr>
        <w:rPr>
          <w:bCs/>
        </w:rPr>
      </w:pPr>
    </w:p>
    <w:p w:rsidR="0006732A" w:rsidRPr="00DD5706" w:rsidRDefault="0006732A" w:rsidP="002F32E8">
      <w:pPr>
        <w:rPr>
          <w:bCs/>
        </w:rPr>
      </w:pPr>
      <w:r w:rsidRPr="00DD5706">
        <w:rPr>
          <w:bCs/>
        </w:rPr>
        <w:t>6:04 pm Brandon Schmitt entered the meeting.</w:t>
      </w:r>
    </w:p>
    <w:p w:rsidR="00EB2228" w:rsidRPr="00DD5706" w:rsidRDefault="00EB2228" w:rsidP="003A4AA4">
      <w:pPr>
        <w:rPr>
          <w:b/>
          <w:bCs/>
        </w:rPr>
      </w:pPr>
    </w:p>
    <w:p w:rsidR="00C76D79" w:rsidRPr="00DD5706" w:rsidRDefault="00063F9C" w:rsidP="003A4AA4">
      <w:r w:rsidRPr="00DD5706">
        <w:rPr>
          <w:b/>
          <w:bCs/>
        </w:rPr>
        <w:t>2</w:t>
      </w:r>
      <w:r w:rsidR="003A4AA4" w:rsidRPr="00DD5706">
        <w:rPr>
          <w:b/>
          <w:bCs/>
        </w:rPr>
        <w:t>-DCR Conservation District Coordinator</w:t>
      </w:r>
      <w:r w:rsidR="00305A29" w:rsidRPr="00DD5706">
        <w:rPr>
          <w:b/>
          <w:bCs/>
        </w:rPr>
        <w:t xml:space="preserve"> Report</w:t>
      </w:r>
      <w:r w:rsidR="003A4AA4" w:rsidRPr="00DD5706">
        <w:rPr>
          <w:b/>
          <w:bCs/>
        </w:rPr>
        <w:t xml:space="preserve"> - </w:t>
      </w:r>
      <w:r w:rsidR="003A4AA4" w:rsidRPr="00DD5706">
        <w:t>Mark Hollberg</w:t>
      </w:r>
      <w:r w:rsidR="00DC4095" w:rsidRPr="00DD5706">
        <w:t>, CDC</w:t>
      </w:r>
      <w:r w:rsidR="00E7309B" w:rsidRPr="00DD5706">
        <w:t xml:space="preserve">gave the </w:t>
      </w:r>
      <w:r w:rsidR="0006732A" w:rsidRPr="00DD5706">
        <w:t>March</w:t>
      </w:r>
      <w:r w:rsidR="002C42D6" w:rsidRPr="00DD5706">
        <w:t>r</w:t>
      </w:r>
      <w:r w:rsidR="003A4AA4" w:rsidRPr="00DD5706">
        <w:t>eport</w:t>
      </w:r>
      <w:r w:rsidR="00E7309B" w:rsidRPr="00DD5706">
        <w:t xml:space="preserve">. </w:t>
      </w:r>
      <w:r w:rsidR="00DC4095" w:rsidRPr="00DD5706">
        <w:t>(</w:t>
      </w:r>
      <w:r w:rsidR="007873DB" w:rsidRPr="00DD5706">
        <w:t>Copy</w:t>
      </w:r>
      <w:r w:rsidR="003A4AA4" w:rsidRPr="00DD5706">
        <w:t xml:space="preserve"> filed with minutes)</w:t>
      </w:r>
      <w:r w:rsidR="0034771E" w:rsidRPr="00DD5706">
        <w:t>.</w:t>
      </w:r>
    </w:p>
    <w:p w:rsidR="00C644D3" w:rsidRPr="00DD5706" w:rsidRDefault="00C644D3" w:rsidP="00C644D3">
      <w:pPr>
        <w:pStyle w:val="BodyText"/>
        <w:rPr>
          <w:b/>
          <w:bCs/>
          <w:u w:val="single"/>
        </w:rPr>
      </w:pPr>
      <w:r w:rsidRPr="00DD5706">
        <w:rPr>
          <w:b/>
          <w:bCs/>
          <w:u w:val="single"/>
        </w:rPr>
        <w:t xml:space="preserve">Administration:   </w:t>
      </w:r>
    </w:p>
    <w:p w:rsidR="00C644D3" w:rsidRPr="00DD5706" w:rsidRDefault="00C644D3" w:rsidP="00C644D3">
      <w:pPr>
        <w:pStyle w:val="BodyText"/>
        <w:rPr>
          <w:bCs/>
        </w:rPr>
      </w:pPr>
      <w:r w:rsidRPr="00DD5706">
        <w:rPr>
          <w:bCs/>
        </w:rPr>
        <w:t xml:space="preserve">Third quarter reports are due Monday, April 17– Attachment E, cash balance and P&amp;L. </w:t>
      </w:r>
    </w:p>
    <w:p w:rsidR="00C644D3" w:rsidRPr="00DD5706" w:rsidRDefault="00C644D3" w:rsidP="00C644D3">
      <w:pPr>
        <w:pStyle w:val="BodyText"/>
      </w:pPr>
      <w:r w:rsidRPr="00DD5706">
        <w:rPr>
          <w:bCs/>
        </w:rPr>
        <w:t xml:space="preserve">District finance committees should be drafting </w:t>
      </w:r>
      <w:r w:rsidRPr="00DD5706">
        <w:rPr>
          <w:b/>
          <w:bCs/>
        </w:rPr>
        <w:t>FY24 annual budgets</w:t>
      </w:r>
      <w:r w:rsidRPr="00DD5706">
        <w:rPr>
          <w:bCs/>
        </w:rPr>
        <w:t xml:space="preserve"> for board approval in June.  Page 6 of the </w:t>
      </w:r>
      <w:r w:rsidRPr="00DD5706">
        <w:rPr>
          <w:bCs/>
          <w:i/>
        </w:rPr>
        <w:t xml:space="preserve">Desktop Procedures for District Fiscal Operations </w:t>
      </w:r>
      <w:r w:rsidRPr="00DD5706">
        <w:rPr>
          <w:bCs/>
        </w:rPr>
        <w:t>provides information to develop the annual budgets.  Review of Desktop Procedures and policies are also needed.</w:t>
      </w:r>
    </w:p>
    <w:p w:rsidR="00AF7629" w:rsidRPr="00DD5706" w:rsidRDefault="00C644D3" w:rsidP="00C644D3">
      <w:pPr>
        <w:pStyle w:val="BodyText"/>
      </w:pPr>
      <w:r w:rsidRPr="00DD5706">
        <w:rPr>
          <w:u w:val="single"/>
        </w:rPr>
        <w:t>General Assembly</w:t>
      </w:r>
      <w:r w:rsidRPr="00DD5706">
        <w:t xml:space="preserve"> adjourned February 25 without finalizing budget amendments. FY24 is the second year of the two-year budget passed last year. The state is funded for FY24 and that covers SWCDs and our grant agreements. </w:t>
      </w:r>
    </w:p>
    <w:p w:rsidR="00C644D3" w:rsidRPr="00DD5706" w:rsidRDefault="00AF7629" w:rsidP="00C644D3">
      <w:pPr>
        <w:pStyle w:val="BodyText"/>
        <w:rPr>
          <w:bCs/>
        </w:rPr>
      </w:pPr>
      <w:r w:rsidRPr="00DD5706">
        <w:t>Interviews should include closed meetings for discussions.</w:t>
      </w:r>
    </w:p>
    <w:p w:rsidR="00C644D3" w:rsidRPr="00DD5706" w:rsidRDefault="00C644D3" w:rsidP="00C644D3">
      <w:pPr>
        <w:pStyle w:val="BodyText"/>
        <w:rPr>
          <w:b/>
          <w:bCs/>
          <w:u w:val="single"/>
        </w:rPr>
      </w:pPr>
      <w:r w:rsidRPr="00DD5706">
        <w:rPr>
          <w:b/>
          <w:bCs/>
          <w:u w:val="single"/>
        </w:rPr>
        <w:t>Ag Cost Share:</w:t>
      </w:r>
    </w:p>
    <w:p w:rsidR="00C644D3" w:rsidRPr="00DD5706" w:rsidRDefault="00C644D3" w:rsidP="00C644D3">
      <w:pPr>
        <w:pStyle w:val="ListParagraph"/>
        <w:autoSpaceDE w:val="0"/>
        <w:autoSpaceDN w:val="0"/>
        <w:ind w:left="0"/>
      </w:pPr>
      <w:r w:rsidRPr="00DD5706">
        <w:t xml:space="preserve">Please encourage BMP participants to complete their projects in time for payment prior to the close of the fiscal year so no carry over into FY24 is needed.  </w:t>
      </w:r>
      <w:r w:rsidRPr="00DD5706">
        <w:rPr>
          <w:b/>
        </w:rPr>
        <w:t xml:space="preserve">Please review Pages II 41 - 44 </w:t>
      </w:r>
      <w:r w:rsidRPr="00DD5706">
        <w:t xml:space="preserve">in the VACS manual.   Practices approved in FY23 that are listed as “two-year completion date eligible” do not need formal board approval prior to the end of this year.  Other practices substantially under construction and eligible for carryover will need approval by district boards prior to COB 6/30/23.  </w:t>
      </w:r>
      <w:r w:rsidRPr="00DD5706">
        <w:rPr>
          <w:b/>
        </w:rPr>
        <w:t>Notify Sara Bottenfield by May 15</w:t>
      </w:r>
      <w:r w:rsidRPr="00DD5706">
        <w:t xml:space="preserve"> (cc me please) of any projects needing DCR approval </w:t>
      </w:r>
      <w:r w:rsidRPr="00DD5706">
        <w:rPr>
          <w:u w:val="single"/>
        </w:rPr>
        <w:t>prior to district consideration</w:t>
      </w:r>
      <w:r w:rsidRPr="00DD5706">
        <w:t xml:space="preserve"> to carry over a </w:t>
      </w:r>
      <w:r w:rsidRPr="00DD5706">
        <w:rPr>
          <w:u w:val="single"/>
        </w:rPr>
        <w:t>third time into a 4</w:t>
      </w:r>
      <w:r w:rsidRPr="00DD5706">
        <w:rPr>
          <w:u w:val="single"/>
          <w:vertAlign w:val="superscript"/>
        </w:rPr>
        <w:t>th</w:t>
      </w:r>
      <w:r w:rsidRPr="00DD5706">
        <w:rPr>
          <w:u w:val="single"/>
        </w:rPr>
        <w:t xml:space="preserve"> program year</w:t>
      </w:r>
      <w:r w:rsidRPr="00DD5706">
        <w:t xml:space="preserve">.  </w:t>
      </w:r>
    </w:p>
    <w:p w:rsidR="00C644D3" w:rsidRPr="00DD5706" w:rsidRDefault="00C644D3" w:rsidP="00C644D3">
      <w:pPr>
        <w:pStyle w:val="ListParagraph"/>
        <w:autoSpaceDE w:val="0"/>
        <w:autoSpaceDN w:val="0"/>
        <w:ind w:left="0"/>
      </w:pPr>
      <w:r w:rsidRPr="00DD5706">
        <w:t>Districts unable to obligate 90% of their FY23 cost share allocation can either transfer allocation to other districts or return allocation with proportional TA to DCR before the end of June.  Check on records for expired SL-6s, WP-2s and WP-4s for possible CCI sign-up.</w:t>
      </w:r>
    </w:p>
    <w:p w:rsidR="00C644D3" w:rsidRPr="00DD5706" w:rsidRDefault="00C644D3" w:rsidP="00C644D3">
      <w:pPr>
        <w:pStyle w:val="ListParagraph"/>
        <w:autoSpaceDE w:val="0"/>
        <w:autoSpaceDN w:val="0"/>
        <w:ind w:left="0"/>
      </w:pPr>
    </w:p>
    <w:p w:rsidR="0006732A" w:rsidRPr="00DD5706" w:rsidRDefault="00C644D3" w:rsidP="00C644D3">
      <w:pPr>
        <w:pStyle w:val="ListParagraph"/>
        <w:autoSpaceDE w:val="0"/>
        <w:autoSpaceDN w:val="0"/>
        <w:ind w:left="0"/>
        <w:rPr>
          <w:color w:val="222222"/>
        </w:rPr>
      </w:pPr>
      <w:r w:rsidRPr="00DD5706">
        <w:rPr>
          <w:i/>
          <w:iCs/>
        </w:rPr>
        <w:t>Reminder:</w:t>
      </w:r>
      <w:r w:rsidRPr="00DD5706">
        <w:t xml:space="preserve">  CCI practices “must not be in lifespan from any other conservation program.”  </w:t>
      </w:r>
      <w:r w:rsidRPr="00DD5706">
        <w:rPr>
          <w:color w:val="222222"/>
        </w:rPr>
        <w:t xml:space="preserve">VACS practices that are out of lifespan (including piggybacks) are eligible for CCI.    Projects that were </w:t>
      </w:r>
      <w:r w:rsidRPr="00DD5706">
        <w:rPr>
          <w:color w:val="222222"/>
          <w:u w:val="single"/>
        </w:rPr>
        <w:t>federal only</w:t>
      </w:r>
      <w:r w:rsidRPr="00DD5706">
        <w:rPr>
          <w:color w:val="222222"/>
        </w:rPr>
        <w:t xml:space="preserve">, such as NRCS EQIP, are only eligible for CCI after the practices are out of their program lifespan. Note Terms of EQIP, a "practice" is the same as a "component" in DCR terminology. Also note that even though an average EQIP contract may only last a few years, the lifespan of the practices within that contract can last significantly longer. CCI can only be applied after the original EQIP project practices are out of lifespan. </w:t>
      </w:r>
    </w:p>
    <w:p w:rsidR="0006732A" w:rsidRPr="00DD5706" w:rsidRDefault="00C644D3" w:rsidP="00C644D3">
      <w:pPr>
        <w:pStyle w:val="ListParagraph"/>
        <w:autoSpaceDE w:val="0"/>
        <w:autoSpaceDN w:val="0"/>
        <w:ind w:left="0"/>
        <w:rPr>
          <w:b/>
          <w:bCs/>
        </w:rPr>
      </w:pPr>
      <w:r w:rsidRPr="00DD5706">
        <w:rPr>
          <w:color w:val="222222"/>
        </w:rPr>
        <w:t>Meetings are on file.</w:t>
      </w:r>
    </w:p>
    <w:p w:rsidR="0006732A" w:rsidRPr="00DD5706" w:rsidRDefault="0006732A" w:rsidP="00ED3187">
      <w:pPr>
        <w:rPr>
          <w:b/>
          <w:bCs/>
        </w:rPr>
      </w:pPr>
    </w:p>
    <w:p w:rsidR="00AF7629" w:rsidRPr="00DD5706" w:rsidRDefault="00873A43" w:rsidP="00ED3187">
      <w:r w:rsidRPr="00DD5706">
        <w:rPr>
          <w:b/>
          <w:bCs/>
        </w:rPr>
        <w:t>3</w:t>
      </w:r>
      <w:r w:rsidR="00A94C51" w:rsidRPr="00DD5706">
        <w:rPr>
          <w:b/>
          <w:bCs/>
        </w:rPr>
        <w:t>-USDA Natural Resources</w:t>
      </w:r>
      <w:r w:rsidR="000D423C" w:rsidRPr="00DD5706">
        <w:rPr>
          <w:b/>
          <w:bCs/>
        </w:rPr>
        <w:t xml:space="preserve"> C</w:t>
      </w:r>
      <w:r w:rsidR="00A94C51" w:rsidRPr="00DD5706">
        <w:rPr>
          <w:b/>
          <w:bCs/>
        </w:rPr>
        <w:t xml:space="preserve">onservation Service Report </w:t>
      </w:r>
      <w:r w:rsidR="00DE1AC9" w:rsidRPr="00DD5706">
        <w:rPr>
          <w:b/>
          <w:bCs/>
        </w:rPr>
        <w:t>–</w:t>
      </w:r>
      <w:r w:rsidR="00ED3187" w:rsidRPr="00DD5706">
        <w:t xml:space="preserve">Kelly Burke </w:t>
      </w:r>
      <w:r w:rsidR="00C644D3" w:rsidRPr="00DD5706">
        <w:t>District Cons</w:t>
      </w:r>
      <w:r w:rsidR="00852F75" w:rsidRPr="00DD5706">
        <w:t>ervationist</w:t>
      </w:r>
      <w:r w:rsidR="00ED3187" w:rsidRPr="00DD5706">
        <w:t xml:space="preserve">- </w:t>
      </w:r>
      <w:r w:rsidR="002A0E07" w:rsidRPr="00DD5706">
        <w:t xml:space="preserve">gave the March </w:t>
      </w:r>
      <w:r w:rsidR="00ED3187" w:rsidRPr="00DD5706">
        <w:t xml:space="preserve"> report.  </w:t>
      </w:r>
    </w:p>
    <w:p w:rsidR="00AF7629" w:rsidRPr="00DD5706" w:rsidRDefault="00AF7629" w:rsidP="00ED3187"/>
    <w:p w:rsidR="00852F75" w:rsidRPr="00DD5706" w:rsidRDefault="00852F75" w:rsidP="00852F75">
      <w:pPr>
        <w:rPr>
          <w:bCs/>
          <w:u w:val="single"/>
        </w:rPr>
      </w:pPr>
      <w:r w:rsidRPr="00DD5706">
        <w:rPr>
          <w:bCs/>
          <w:u w:val="single"/>
        </w:rPr>
        <w:t>Program Updates/ Deadlines:</w:t>
      </w:r>
    </w:p>
    <w:p w:rsidR="00852F75" w:rsidRPr="00DD5706" w:rsidRDefault="00852F75" w:rsidP="00852F75">
      <w:pPr>
        <w:rPr>
          <w:bCs/>
        </w:rPr>
      </w:pPr>
      <w:r w:rsidRPr="00DD5706">
        <w:rPr>
          <w:bCs/>
        </w:rPr>
        <w:t>The Rustburg, VA office is managing conservation on cropland, pasture and forest through the NRCS EQIP and CPS programs</w:t>
      </w:r>
    </w:p>
    <w:p w:rsidR="00852F75" w:rsidRPr="00DD5706" w:rsidRDefault="00852F75" w:rsidP="00852F75">
      <w:pPr>
        <w:rPr>
          <w:bCs/>
          <w:u w:val="single"/>
        </w:rPr>
      </w:pPr>
      <w:r w:rsidRPr="00DD5706">
        <w:rPr>
          <w:bCs/>
          <w:u w:val="single"/>
        </w:rPr>
        <w:t>Environmental Quality Incentives Program (EQIP)</w:t>
      </w:r>
    </w:p>
    <w:p w:rsidR="00852F75" w:rsidRPr="00DD5706" w:rsidRDefault="00852F75" w:rsidP="00852F75">
      <w:pPr>
        <w:pStyle w:val="ListParagraph"/>
        <w:numPr>
          <w:ilvl w:val="0"/>
          <w:numId w:val="31"/>
        </w:numPr>
        <w:rPr>
          <w:bCs/>
        </w:rPr>
      </w:pPr>
      <w:r w:rsidRPr="00DD5706">
        <w:rPr>
          <w:bCs/>
        </w:rPr>
        <w:lastRenderedPageBreak/>
        <w:t>March 17, 2023</w:t>
      </w:r>
      <w:r w:rsidRPr="00DD5706">
        <w:rPr>
          <w:bCs/>
        </w:rPr>
        <w:tab/>
        <w:t>New IRA application deadline</w:t>
      </w:r>
    </w:p>
    <w:p w:rsidR="00852F75" w:rsidRPr="00DD5706" w:rsidRDefault="00852F75" w:rsidP="00852F75">
      <w:pPr>
        <w:pStyle w:val="ListParagraph"/>
        <w:numPr>
          <w:ilvl w:val="0"/>
          <w:numId w:val="31"/>
        </w:numPr>
        <w:rPr>
          <w:bCs/>
        </w:rPr>
      </w:pPr>
      <w:r w:rsidRPr="00DD5706">
        <w:rPr>
          <w:bCs/>
        </w:rPr>
        <w:t>March 31</w:t>
      </w:r>
      <w:r w:rsidRPr="00DD5706">
        <w:rPr>
          <w:bCs/>
          <w:vertAlign w:val="superscript"/>
        </w:rPr>
        <w:t xml:space="preserve">, </w:t>
      </w:r>
      <w:r w:rsidRPr="00DD5706">
        <w:rPr>
          <w:bCs/>
        </w:rPr>
        <w:t>2023</w:t>
      </w:r>
      <w:r w:rsidRPr="00DD5706">
        <w:rPr>
          <w:bCs/>
        </w:rPr>
        <w:tab/>
        <w:t>EQIP-CIC Ranking Deadline</w:t>
      </w:r>
    </w:p>
    <w:p w:rsidR="00852F75" w:rsidRPr="00DD5706" w:rsidRDefault="00852F75" w:rsidP="00852F75">
      <w:pPr>
        <w:pStyle w:val="ListParagraph"/>
        <w:numPr>
          <w:ilvl w:val="0"/>
          <w:numId w:val="31"/>
        </w:numPr>
        <w:rPr>
          <w:bCs/>
        </w:rPr>
      </w:pPr>
      <w:r w:rsidRPr="00DD5706">
        <w:rPr>
          <w:bCs/>
        </w:rPr>
        <w:t>May 26, 2023</w:t>
      </w:r>
      <w:r w:rsidRPr="00DD5706">
        <w:rPr>
          <w:bCs/>
        </w:rPr>
        <w:tab/>
        <w:t>CSP Classic Ranking Deadline</w:t>
      </w:r>
    </w:p>
    <w:p w:rsidR="00852F75" w:rsidRPr="00DD5706" w:rsidRDefault="00852F75" w:rsidP="00852F75">
      <w:pPr>
        <w:pStyle w:val="ListParagraph"/>
        <w:numPr>
          <w:ilvl w:val="0"/>
          <w:numId w:val="31"/>
        </w:numPr>
        <w:rPr>
          <w:bCs/>
        </w:rPr>
      </w:pPr>
      <w:r w:rsidRPr="00DD5706">
        <w:rPr>
          <w:bCs/>
        </w:rPr>
        <w:t>August 7, 2023</w:t>
      </w:r>
      <w:r w:rsidRPr="00DD5706">
        <w:rPr>
          <w:bCs/>
        </w:rPr>
        <w:tab/>
        <w:t xml:space="preserve">FSA </w:t>
      </w:r>
      <w:r w:rsidR="00DD5706" w:rsidRPr="00DD5706">
        <w:rPr>
          <w:bCs/>
        </w:rPr>
        <w:t>Continuous</w:t>
      </w:r>
      <w:r w:rsidRPr="00DD5706">
        <w:rPr>
          <w:bCs/>
        </w:rPr>
        <w:t>-CRP Application Deadline</w:t>
      </w:r>
    </w:p>
    <w:p w:rsidR="00852F75" w:rsidRPr="00DD5706" w:rsidRDefault="00852F75" w:rsidP="00852F75">
      <w:pPr>
        <w:pStyle w:val="ListParagraph"/>
        <w:numPr>
          <w:ilvl w:val="0"/>
          <w:numId w:val="31"/>
        </w:numPr>
        <w:rPr>
          <w:bCs/>
        </w:rPr>
      </w:pPr>
      <w:r w:rsidRPr="00DD5706">
        <w:rPr>
          <w:bCs/>
        </w:rPr>
        <w:t>August 15, 2023</w:t>
      </w:r>
      <w:r w:rsidRPr="00DD5706">
        <w:rPr>
          <w:bCs/>
        </w:rPr>
        <w:tab/>
        <w:t>Final EQIP Obligations Deadline</w:t>
      </w:r>
    </w:p>
    <w:p w:rsidR="00852F75" w:rsidRPr="00DD5706" w:rsidRDefault="00852F75" w:rsidP="00852F75">
      <w:pPr>
        <w:pStyle w:val="ListParagraph"/>
        <w:numPr>
          <w:ilvl w:val="0"/>
          <w:numId w:val="31"/>
        </w:numPr>
        <w:rPr>
          <w:bCs/>
        </w:rPr>
      </w:pPr>
      <w:r w:rsidRPr="00DD5706">
        <w:rPr>
          <w:bCs/>
        </w:rPr>
        <w:t xml:space="preserve">Sept 8, 2023 </w:t>
      </w:r>
      <w:r w:rsidR="00007FEB" w:rsidRPr="00DD5706">
        <w:rPr>
          <w:bCs/>
        </w:rPr>
        <w:tab/>
        <w:t>Continuous-CRP Conservation Plan Deadline</w:t>
      </w:r>
    </w:p>
    <w:p w:rsidR="00007FEB" w:rsidRPr="00DD5706" w:rsidRDefault="00007FEB" w:rsidP="00852F75">
      <w:pPr>
        <w:pStyle w:val="ListParagraph"/>
        <w:numPr>
          <w:ilvl w:val="0"/>
          <w:numId w:val="31"/>
        </w:numPr>
        <w:rPr>
          <w:bCs/>
        </w:rPr>
      </w:pPr>
      <w:r w:rsidRPr="00DD5706">
        <w:rPr>
          <w:bCs/>
        </w:rPr>
        <w:t>Sept 15, 2023</w:t>
      </w:r>
      <w:r w:rsidRPr="00DD5706">
        <w:rPr>
          <w:bCs/>
        </w:rPr>
        <w:tab/>
        <w:t>EQIP-IRA Obligations Deadline</w:t>
      </w:r>
    </w:p>
    <w:p w:rsidR="00007FEB" w:rsidRPr="00DD5706" w:rsidRDefault="00007FEB" w:rsidP="00852F75">
      <w:pPr>
        <w:pStyle w:val="ListParagraph"/>
        <w:numPr>
          <w:ilvl w:val="0"/>
          <w:numId w:val="31"/>
        </w:numPr>
        <w:rPr>
          <w:bCs/>
        </w:rPr>
      </w:pPr>
      <w:r w:rsidRPr="00DD5706">
        <w:rPr>
          <w:bCs/>
        </w:rPr>
        <w:t>Sept 29, 2023</w:t>
      </w:r>
      <w:r w:rsidRPr="00DD5706">
        <w:rPr>
          <w:bCs/>
        </w:rPr>
        <w:tab/>
        <w:t xml:space="preserve"> FY24 EQIP/CSP Application Ranking Deadline</w:t>
      </w:r>
    </w:p>
    <w:p w:rsidR="00007FEB" w:rsidRPr="00DD5706" w:rsidRDefault="00007FEB" w:rsidP="00852F75">
      <w:pPr>
        <w:rPr>
          <w:bCs/>
          <w:u w:val="single"/>
        </w:rPr>
      </w:pPr>
    </w:p>
    <w:p w:rsidR="00852F75" w:rsidRPr="00DD5706" w:rsidRDefault="00DD5706" w:rsidP="00852F75">
      <w:pPr>
        <w:rPr>
          <w:bCs/>
          <w:u w:val="single"/>
        </w:rPr>
      </w:pPr>
      <w:r w:rsidRPr="00DD5706">
        <w:rPr>
          <w:bCs/>
          <w:u w:val="single"/>
        </w:rPr>
        <w:t>Environmental</w:t>
      </w:r>
      <w:r w:rsidR="00852F75" w:rsidRPr="00DD5706">
        <w:rPr>
          <w:bCs/>
          <w:u w:val="single"/>
        </w:rPr>
        <w:t xml:space="preserve"> Quality Incentives Program (EQIP):</w:t>
      </w:r>
    </w:p>
    <w:p w:rsidR="00852F75" w:rsidRPr="00DD5706" w:rsidRDefault="00852F75" w:rsidP="00852F75">
      <w:pPr>
        <w:rPr>
          <w:bCs/>
        </w:rPr>
      </w:pPr>
      <w:r w:rsidRPr="00DD5706">
        <w:rPr>
          <w:bCs/>
        </w:rPr>
        <w:t>14 EQIP Contracts:</w:t>
      </w:r>
    </w:p>
    <w:p w:rsidR="00852F75" w:rsidRPr="00DD5706" w:rsidRDefault="00852F75" w:rsidP="00852F75">
      <w:pPr>
        <w:pStyle w:val="ListParagraph"/>
        <w:numPr>
          <w:ilvl w:val="0"/>
          <w:numId w:val="29"/>
        </w:numPr>
        <w:rPr>
          <w:bCs/>
        </w:rPr>
      </w:pPr>
      <w:r w:rsidRPr="00DD5706">
        <w:rPr>
          <w:bCs/>
        </w:rPr>
        <w:t>3-Amherst Co</w:t>
      </w:r>
    </w:p>
    <w:p w:rsidR="00852F75" w:rsidRPr="00DD5706" w:rsidRDefault="00007FEB" w:rsidP="00852F75">
      <w:pPr>
        <w:pStyle w:val="ListParagraph"/>
        <w:numPr>
          <w:ilvl w:val="0"/>
          <w:numId w:val="29"/>
        </w:numPr>
        <w:rPr>
          <w:bCs/>
        </w:rPr>
      </w:pPr>
      <w:r w:rsidRPr="00DD5706">
        <w:rPr>
          <w:bCs/>
        </w:rPr>
        <w:t>3</w:t>
      </w:r>
      <w:r w:rsidR="00852F75" w:rsidRPr="00DD5706">
        <w:rPr>
          <w:bCs/>
        </w:rPr>
        <w:t>-Appomattox, Co</w:t>
      </w:r>
    </w:p>
    <w:p w:rsidR="00852F75" w:rsidRPr="00DD5706" w:rsidRDefault="00852F75" w:rsidP="00852F75">
      <w:pPr>
        <w:pStyle w:val="ListParagraph"/>
        <w:numPr>
          <w:ilvl w:val="0"/>
          <w:numId w:val="29"/>
        </w:numPr>
        <w:rPr>
          <w:bCs/>
        </w:rPr>
      </w:pPr>
      <w:r w:rsidRPr="00DD5706">
        <w:rPr>
          <w:bCs/>
        </w:rPr>
        <w:t>14-Campbell Co</w:t>
      </w:r>
    </w:p>
    <w:p w:rsidR="00852F75" w:rsidRPr="00DD5706" w:rsidRDefault="00852F75" w:rsidP="00852F75">
      <w:pPr>
        <w:rPr>
          <w:bCs/>
        </w:rPr>
      </w:pPr>
      <w:r w:rsidRPr="00DD5706">
        <w:rPr>
          <w:bCs/>
        </w:rPr>
        <w:t>1 EQIP CIC Contract:</w:t>
      </w:r>
    </w:p>
    <w:p w:rsidR="00852F75" w:rsidRPr="00DD5706" w:rsidRDefault="00852F75" w:rsidP="00852F75">
      <w:pPr>
        <w:pStyle w:val="ListParagraph"/>
        <w:numPr>
          <w:ilvl w:val="0"/>
          <w:numId w:val="29"/>
        </w:numPr>
        <w:rPr>
          <w:bCs/>
        </w:rPr>
      </w:pPr>
      <w:r w:rsidRPr="00DD5706">
        <w:rPr>
          <w:bCs/>
        </w:rPr>
        <w:t>1-Campbell Co</w:t>
      </w:r>
    </w:p>
    <w:p w:rsidR="00852F75" w:rsidRPr="00DD5706" w:rsidRDefault="00852F75" w:rsidP="00852F75">
      <w:pPr>
        <w:rPr>
          <w:bCs/>
        </w:rPr>
      </w:pPr>
      <w:r w:rsidRPr="00DD5706">
        <w:rPr>
          <w:bCs/>
        </w:rPr>
        <w:t>45 EQIP Applications</w:t>
      </w:r>
    </w:p>
    <w:p w:rsidR="00852F75" w:rsidRPr="00DD5706" w:rsidRDefault="00852F75" w:rsidP="00852F75">
      <w:pPr>
        <w:pStyle w:val="ListParagraph"/>
        <w:numPr>
          <w:ilvl w:val="0"/>
          <w:numId w:val="29"/>
        </w:numPr>
        <w:rPr>
          <w:bCs/>
        </w:rPr>
      </w:pPr>
      <w:r w:rsidRPr="00DD5706">
        <w:rPr>
          <w:bCs/>
        </w:rPr>
        <w:t>1</w:t>
      </w:r>
      <w:r w:rsidR="00007FEB" w:rsidRPr="00DD5706">
        <w:rPr>
          <w:bCs/>
        </w:rPr>
        <w:t>4</w:t>
      </w:r>
      <w:r w:rsidRPr="00DD5706">
        <w:rPr>
          <w:bCs/>
        </w:rPr>
        <w:t>-Amherst Co</w:t>
      </w:r>
    </w:p>
    <w:p w:rsidR="00852F75" w:rsidRPr="00DD5706" w:rsidRDefault="00852F75" w:rsidP="00852F75">
      <w:pPr>
        <w:pStyle w:val="ListParagraph"/>
        <w:numPr>
          <w:ilvl w:val="0"/>
          <w:numId w:val="29"/>
        </w:numPr>
        <w:rPr>
          <w:bCs/>
        </w:rPr>
      </w:pPr>
      <w:r w:rsidRPr="00DD5706">
        <w:rPr>
          <w:bCs/>
        </w:rPr>
        <w:t>1</w:t>
      </w:r>
      <w:r w:rsidR="00007FEB" w:rsidRPr="00DD5706">
        <w:rPr>
          <w:bCs/>
        </w:rPr>
        <w:t>2</w:t>
      </w:r>
      <w:r w:rsidRPr="00DD5706">
        <w:rPr>
          <w:bCs/>
        </w:rPr>
        <w:t>-Appomattox, Co</w:t>
      </w:r>
    </w:p>
    <w:p w:rsidR="00852F75" w:rsidRPr="00DD5706" w:rsidRDefault="00852F75" w:rsidP="00852F75">
      <w:pPr>
        <w:pStyle w:val="ListParagraph"/>
        <w:numPr>
          <w:ilvl w:val="0"/>
          <w:numId w:val="29"/>
        </w:numPr>
        <w:rPr>
          <w:bCs/>
        </w:rPr>
      </w:pPr>
      <w:r w:rsidRPr="00DD5706">
        <w:rPr>
          <w:bCs/>
        </w:rPr>
        <w:t>1</w:t>
      </w:r>
      <w:r w:rsidR="00007FEB" w:rsidRPr="00DD5706">
        <w:rPr>
          <w:bCs/>
        </w:rPr>
        <w:t>9</w:t>
      </w:r>
      <w:r w:rsidRPr="00DD5706">
        <w:rPr>
          <w:bCs/>
        </w:rPr>
        <w:t>-Campbell Co</w:t>
      </w:r>
    </w:p>
    <w:p w:rsidR="00852F75" w:rsidRPr="00DD5706" w:rsidRDefault="00852F75" w:rsidP="00852F75">
      <w:pPr>
        <w:rPr>
          <w:bCs/>
        </w:rPr>
      </w:pPr>
      <w:r w:rsidRPr="00DD5706">
        <w:rPr>
          <w:bCs/>
        </w:rPr>
        <w:t>3 EQIP CIC Applications</w:t>
      </w:r>
    </w:p>
    <w:p w:rsidR="00852F75" w:rsidRPr="00DD5706" w:rsidRDefault="00852F75" w:rsidP="00852F75">
      <w:pPr>
        <w:pStyle w:val="ListParagraph"/>
        <w:numPr>
          <w:ilvl w:val="0"/>
          <w:numId w:val="29"/>
        </w:numPr>
        <w:rPr>
          <w:bCs/>
        </w:rPr>
      </w:pPr>
      <w:r w:rsidRPr="00DD5706">
        <w:rPr>
          <w:bCs/>
        </w:rPr>
        <w:t>1-Appomattox Co</w:t>
      </w:r>
    </w:p>
    <w:p w:rsidR="00852F75" w:rsidRPr="00DD5706" w:rsidRDefault="00852F75" w:rsidP="00852F75">
      <w:pPr>
        <w:pStyle w:val="ListParagraph"/>
        <w:numPr>
          <w:ilvl w:val="0"/>
          <w:numId w:val="29"/>
        </w:numPr>
        <w:rPr>
          <w:bCs/>
        </w:rPr>
      </w:pPr>
      <w:r w:rsidRPr="00DD5706">
        <w:rPr>
          <w:bCs/>
        </w:rPr>
        <w:t>2-Campbell Co</w:t>
      </w:r>
    </w:p>
    <w:p w:rsidR="00852F75" w:rsidRPr="00DD5706" w:rsidRDefault="00852F75" w:rsidP="00852F75">
      <w:pPr>
        <w:rPr>
          <w:bCs/>
          <w:u w:val="single"/>
        </w:rPr>
      </w:pPr>
      <w:r w:rsidRPr="00DD5706">
        <w:rPr>
          <w:bCs/>
          <w:u w:val="single"/>
        </w:rPr>
        <w:t>Conservation Stewardship Program (CSP)-</w:t>
      </w:r>
    </w:p>
    <w:p w:rsidR="00852F75" w:rsidRPr="00DD5706" w:rsidRDefault="00852F75" w:rsidP="00852F75">
      <w:pPr>
        <w:rPr>
          <w:bCs/>
        </w:rPr>
      </w:pPr>
      <w:r w:rsidRPr="00DD5706">
        <w:rPr>
          <w:bCs/>
        </w:rPr>
        <w:t>30 CSP-GCI (Grassland Conservation Initiative) Contracts:</w:t>
      </w:r>
    </w:p>
    <w:p w:rsidR="00852F75" w:rsidRPr="00DD5706" w:rsidRDefault="00852F75" w:rsidP="00852F75">
      <w:pPr>
        <w:pStyle w:val="ListParagraph"/>
        <w:numPr>
          <w:ilvl w:val="0"/>
          <w:numId w:val="29"/>
        </w:numPr>
        <w:rPr>
          <w:bCs/>
        </w:rPr>
      </w:pPr>
      <w:r w:rsidRPr="00DD5706">
        <w:rPr>
          <w:bCs/>
        </w:rPr>
        <w:t>10- Appomattox Co</w:t>
      </w:r>
    </w:p>
    <w:p w:rsidR="00852F75" w:rsidRPr="00DD5706" w:rsidRDefault="00852F75" w:rsidP="00852F75">
      <w:pPr>
        <w:pStyle w:val="ListParagraph"/>
        <w:numPr>
          <w:ilvl w:val="0"/>
          <w:numId w:val="29"/>
        </w:numPr>
        <w:rPr>
          <w:bCs/>
        </w:rPr>
      </w:pPr>
      <w:r w:rsidRPr="00DD5706">
        <w:rPr>
          <w:bCs/>
        </w:rPr>
        <w:t>20-Campbell Co</w:t>
      </w:r>
    </w:p>
    <w:p w:rsidR="00852F75" w:rsidRPr="00DD5706" w:rsidRDefault="00852F75" w:rsidP="00852F75">
      <w:pPr>
        <w:rPr>
          <w:bCs/>
        </w:rPr>
      </w:pPr>
      <w:r w:rsidRPr="00DD5706">
        <w:rPr>
          <w:bCs/>
        </w:rPr>
        <w:t>24 CSP Contracts:</w:t>
      </w:r>
    </w:p>
    <w:p w:rsidR="00852F75" w:rsidRPr="00DD5706" w:rsidRDefault="00007FEB" w:rsidP="00852F75">
      <w:pPr>
        <w:pStyle w:val="ListParagraph"/>
        <w:numPr>
          <w:ilvl w:val="0"/>
          <w:numId w:val="29"/>
        </w:numPr>
        <w:rPr>
          <w:bCs/>
        </w:rPr>
      </w:pPr>
      <w:r w:rsidRPr="00DD5706">
        <w:rPr>
          <w:bCs/>
        </w:rPr>
        <w:t>4</w:t>
      </w:r>
      <w:r w:rsidR="00852F75" w:rsidRPr="00DD5706">
        <w:rPr>
          <w:bCs/>
        </w:rPr>
        <w:t>-Amherst Co</w:t>
      </w:r>
    </w:p>
    <w:p w:rsidR="00852F75" w:rsidRPr="00DD5706" w:rsidRDefault="00852F75" w:rsidP="00852F75">
      <w:pPr>
        <w:pStyle w:val="ListParagraph"/>
        <w:numPr>
          <w:ilvl w:val="0"/>
          <w:numId w:val="29"/>
        </w:numPr>
        <w:rPr>
          <w:bCs/>
        </w:rPr>
      </w:pPr>
      <w:r w:rsidRPr="00DD5706">
        <w:rPr>
          <w:bCs/>
        </w:rPr>
        <w:t>5-Appomattox Co</w:t>
      </w:r>
    </w:p>
    <w:p w:rsidR="00852F75" w:rsidRPr="00DD5706" w:rsidRDefault="00852F75" w:rsidP="00852F75">
      <w:pPr>
        <w:pStyle w:val="ListParagraph"/>
        <w:numPr>
          <w:ilvl w:val="0"/>
          <w:numId w:val="29"/>
        </w:numPr>
        <w:rPr>
          <w:bCs/>
        </w:rPr>
      </w:pPr>
      <w:r w:rsidRPr="00DD5706">
        <w:rPr>
          <w:bCs/>
        </w:rPr>
        <w:t>14-Campbell Co</w:t>
      </w:r>
    </w:p>
    <w:p w:rsidR="00007FEB" w:rsidRPr="00DD5706" w:rsidRDefault="00007FEB" w:rsidP="00852F75">
      <w:pPr>
        <w:pStyle w:val="ListParagraph"/>
        <w:numPr>
          <w:ilvl w:val="0"/>
          <w:numId w:val="29"/>
        </w:numPr>
        <w:rPr>
          <w:bCs/>
        </w:rPr>
      </w:pPr>
      <w:r w:rsidRPr="00DD5706">
        <w:rPr>
          <w:bCs/>
        </w:rPr>
        <w:t>2-Pittsylvania Co</w:t>
      </w:r>
    </w:p>
    <w:p w:rsidR="00852F75" w:rsidRPr="00DD5706" w:rsidRDefault="00852F75" w:rsidP="00852F75">
      <w:pPr>
        <w:rPr>
          <w:bCs/>
        </w:rPr>
      </w:pPr>
      <w:r w:rsidRPr="00DD5706">
        <w:rPr>
          <w:bCs/>
        </w:rPr>
        <w:t>2 CSP Applications:</w:t>
      </w:r>
    </w:p>
    <w:p w:rsidR="00852F75" w:rsidRPr="00DD5706" w:rsidRDefault="00852F75" w:rsidP="00852F75">
      <w:pPr>
        <w:pStyle w:val="ListParagraph"/>
        <w:numPr>
          <w:ilvl w:val="0"/>
          <w:numId w:val="29"/>
        </w:numPr>
        <w:rPr>
          <w:bCs/>
        </w:rPr>
      </w:pPr>
      <w:r w:rsidRPr="00DD5706">
        <w:rPr>
          <w:bCs/>
        </w:rPr>
        <w:t>2-Campbell Co</w:t>
      </w:r>
    </w:p>
    <w:p w:rsidR="00852F75" w:rsidRPr="00DD5706" w:rsidRDefault="00852F75" w:rsidP="00852F75">
      <w:pPr>
        <w:rPr>
          <w:bCs/>
          <w:u w:val="single"/>
        </w:rPr>
      </w:pPr>
      <w:r w:rsidRPr="00DD5706">
        <w:rPr>
          <w:bCs/>
          <w:u w:val="single"/>
        </w:rPr>
        <w:t>Agricultural Conservation Easement Program (ACEP)</w:t>
      </w:r>
    </w:p>
    <w:p w:rsidR="00852F75" w:rsidRPr="00DD5706" w:rsidRDefault="00852F75" w:rsidP="00852F75">
      <w:pPr>
        <w:pStyle w:val="ListParagraph"/>
        <w:numPr>
          <w:ilvl w:val="0"/>
          <w:numId w:val="29"/>
        </w:numPr>
        <w:rPr>
          <w:bCs/>
        </w:rPr>
      </w:pPr>
      <w:r w:rsidRPr="00DD5706">
        <w:rPr>
          <w:bCs/>
        </w:rPr>
        <w:t>None at this time.</w:t>
      </w:r>
    </w:p>
    <w:p w:rsidR="00852F75" w:rsidRPr="00DD5706" w:rsidRDefault="00852F75" w:rsidP="00852F75">
      <w:pPr>
        <w:rPr>
          <w:bCs/>
        </w:rPr>
      </w:pPr>
      <w:r w:rsidRPr="00DD5706">
        <w:rPr>
          <w:bCs/>
          <w:u w:val="single"/>
        </w:rPr>
        <w:t>Conservation Reserve Programs/ Conservation Reserve Enhancement Program  (CRP/CREP</w:t>
      </w:r>
      <w:r w:rsidRPr="00DD5706">
        <w:rPr>
          <w:bCs/>
        </w:rPr>
        <w:t>)</w:t>
      </w:r>
    </w:p>
    <w:p w:rsidR="00852F75" w:rsidRPr="00DD5706" w:rsidRDefault="00852F75" w:rsidP="00852F75">
      <w:pPr>
        <w:pStyle w:val="ListParagraph"/>
        <w:numPr>
          <w:ilvl w:val="0"/>
          <w:numId w:val="30"/>
        </w:numPr>
        <w:rPr>
          <w:bCs/>
        </w:rPr>
      </w:pPr>
      <w:r w:rsidRPr="00DD5706">
        <w:rPr>
          <w:bCs/>
        </w:rPr>
        <w:t>36 Crep contracts</w:t>
      </w:r>
    </w:p>
    <w:p w:rsidR="00852F75" w:rsidRPr="00DD5706" w:rsidRDefault="00852F75" w:rsidP="00852F75">
      <w:pPr>
        <w:pStyle w:val="ListParagraph"/>
        <w:numPr>
          <w:ilvl w:val="0"/>
          <w:numId w:val="30"/>
        </w:numPr>
        <w:rPr>
          <w:bCs/>
        </w:rPr>
      </w:pPr>
      <w:r w:rsidRPr="00DD5706">
        <w:rPr>
          <w:bCs/>
        </w:rPr>
        <w:t>7 General CRP contracts</w:t>
      </w:r>
    </w:p>
    <w:p w:rsidR="00852F75" w:rsidRPr="00DD5706" w:rsidRDefault="00852F75" w:rsidP="00852F75">
      <w:pPr>
        <w:pStyle w:val="ListParagraph"/>
        <w:numPr>
          <w:ilvl w:val="0"/>
          <w:numId w:val="30"/>
        </w:numPr>
        <w:rPr>
          <w:bCs/>
        </w:rPr>
      </w:pPr>
      <w:r w:rsidRPr="00DD5706">
        <w:rPr>
          <w:bCs/>
        </w:rPr>
        <w:t>0 Continuous CRP contracts</w:t>
      </w:r>
    </w:p>
    <w:p w:rsidR="00852F75" w:rsidRPr="00DD5706" w:rsidRDefault="00852F75" w:rsidP="00852F75">
      <w:pPr>
        <w:pStyle w:val="ListParagraph"/>
        <w:numPr>
          <w:ilvl w:val="0"/>
          <w:numId w:val="30"/>
        </w:numPr>
        <w:rPr>
          <w:bCs/>
        </w:rPr>
      </w:pPr>
      <w:r w:rsidRPr="00DD5706">
        <w:rPr>
          <w:bCs/>
        </w:rPr>
        <w:t>12 CREP expiring 2023</w:t>
      </w:r>
    </w:p>
    <w:p w:rsidR="00852F75" w:rsidRPr="00DD5706" w:rsidRDefault="00852F75" w:rsidP="00852F75">
      <w:pPr>
        <w:pStyle w:val="ListParagraph"/>
        <w:numPr>
          <w:ilvl w:val="0"/>
          <w:numId w:val="30"/>
        </w:numPr>
        <w:rPr>
          <w:bCs/>
        </w:rPr>
      </w:pPr>
      <w:r w:rsidRPr="00DD5706">
        <w:rPr>
          <w:bCs/>
        </w:rPr>
        <w:t>6 General CRP expiring 2023</w:t>
      </w:r>
    </w:p>
    <w:p w:rsidR="00007FEB" w:rsidRPr="00DD5706" w:rsidRDefault="00852F75" w:rsidP="00ED3187">
      <w:pPr>
        <w:rPr>
          <w:bCs/>
        </w:rPr>
      </w:pPr>
      <w:r w:rsidRPr="00DD5706">
        <w:rPr>
          <w:bCs/>
        </w:rPr>
        <w:t>All trainings are on fi</w:t>
      </w:r>
      <w:r w:rsidR="00007FEB" w:rsidRPr="00DD5706">
        <w:rPr>
          <w:bCs/>
        </w:rPr>
        <w:t>le NRCS letter provided for Stream Crossing Issue for SWCD practice number 10-19-0006.</w:t>
      </w:r>
    </w:p>
    <w:p w:rsidR="00007FEB" w:rsidRPr="00DD5706" w:rsidRDefault="00007FEB" w:rsidP="00ED3187">
      <w:pPr>
        <w:rPr>
          <w:bCs/>
        </w:rPr>
      </w:pPr>
    </w:p>
    <w:p w:rsidR="005F3BCA" w:rsidRPr="00DD5706" w:rsidRDefault="000D7110" w:rsidP="00F2737D">
      <w:r w:rsidRPr="00DD5706">
        <w:rPr>
          <w:b/>
        </w:rPr>
        <w:lastRenderedPageBreak/>
        <w:t>4</w:t>
      </w:r>
      <w:r w:rsidR="00005D52" w:rsidRPr="00DD5706">
        <w:rPr>
          <w:b/>
        </w:rPr>
        <w:t>-Virginia Department of Forestry</w:t>
      </w:r>
      <w:r w:rsidR="00305A29" w:rsidRPr="00DD5706">
        <w:rPr>
          <w:b/>
        </w:rPr>
        <w:t xml:space="preserve"> Report</w:t>
      </w:r>
      <w:r w:rsidR="005C3373" w:rsidRPr="00DD5706">
        <w:rPr>
          <w:b/>
        </w:rPr>
        <w:t xml:space="preserve">– </w:t>
      </w:r>
      <w:r w:rsidR="00AF7629" w:rsidRPr="00DD5706">
        <w:t>BJ</w:t>
      </w:r>
      <w:r w:rsidR="002C42D6" w:rsidRPr="00DD5706">
        <w:t xml:space="preserve"> Butler, Appomattox Forester –</w:t>
      </w:r>
      <w:r w:rsidR="005F3BCA" w:rsidRPr="00DD5706">
        <w:t xml:space="preserve">written report </w:t>
      </w:r>
      <w:r w:rsidR="002A0E07" w:rsidRPr="00DD5706">
        <w:t>was provided</w:t>
      </w:r>
      <w:r w:rsidR="005F3BCA" w:rsidRPr="00DD5706">
        <w:t>.</w:t>
      </w:r>
    </w:p>
    <w:p w:rsidR="005F3BCA" w:rsidRPr="00DD5706" w:rsidRDefault="002A0E07" w:rsidP="005F3BCA">
      <w:pPr>
        <w:pStyle w:val="NormalWeb"/>
        <w:rPr>
          <w:color w:val="000000"/>
        </w:rPr>
      </w:pPr>
      <w:r w:rsidRPr="00DD5706">
        <w:rPr>
          <w:color w:val="000000"/>
        </w:rPr>
        <w:t>T</w:t>
      </w:r>
      <w:r w:rsidR="005F3BCA" w:rsidRPr="00DD5706">
        <w:rPr>
          <w:color w:val="000000"/>
        </w:rPr>
        <w:t xml:space="preserve">hank you for allowing me to come and present </w:t>
      </w:r>
      <w:r w:rsidRPr="00DD5706">
        <w:rPr>
          <w:color w:val="000000"/>
        </w:rPr>
        <w:t>during</w:t>
      </w:r>
      <w:r w:rsidR="005F3BCA" w:rsidRPr="00DD5706">
        <w:rPr>
          <w:color w:val="000000"/>
        </w:rPr>
        <w:t xml:space="preserve"> the breakfast you all had. It was a pleasure to be there, and a lot of good information was spread throughout. We at the DOF have been busy with spring fire season and also planting occurring throughout the county.</w:t>
      </w:r>
    </w:p>
    <w:p w:rsidR="005F3BCA" w:rsidRPr="00DD5706" w:rsidRDefault="005F3BCA" w:rsidP="005F3BCA">
      <w:pPr>
        <w:pStyle w:val="NormalWeb"/>
        <w:rPr>
          <w:color w:val="000000"/>
        </w:rPr>
      </w:pPr>
      <w:r w:rsidRPr="00DD5706">
        <w:rPr>
          <w:color w:val="000000"/>
        </w:rPr>
        <w:t>First I would like to produce some sad news we had a fatality on a fire down in southwest VA. It was our first fatality in history of DOF, this has hit us hard as an agency because we are rather small and everyone knows everybody. If you could please keep his family and us in your prayers as we continue to go through the healing process of no longer having him with us.</w:t>
      </w:r>
    </w:p>
    <w:p w:rsidR="005F3BCA" w:rsidRPr="00DD5706" w:rsidRDefault="005F3BCA" w:rsidP="005F3BCA">
      <w:pPr>
        <w:pStyle w:val="NormalWeb"/>
        <w:rPr>
          <w:color w:val="000000"/>
        </w:rPr>
      </w:pPr>
      <w:r w:rsidRPr="00DD5706">
        <w:rPr>
          <w:color w:val="000000"/>
        </w:rPr>
        <w:t>On some brighter news in Campbell County we have begun the process of reforesting close to 800 acres of cutover and open fields. We have had 20 fires so far with the biggest one down in Brookneal area of 65 acres so far. Knock on wood we don’t have any more. With the weather being drier and windy for the remainder of the season it could become a problem. So please remember don’t burn and look at the weather for warnings or special weather statement.</w:t>
      </w:r>
    </w:p>
    <w:p w:rsidR="002A0E07" w:rsidRPr="00DD5706" w:rsidRDefault="00063F9C" w:rsidP="002A0E07">
      <w:r w:rsidRPr="00DD5706">
        <w:rPr>
          <w:b/>
        </w:rPr>
        <w:t>5</w:t>
      </w:r>
      <w:r w:rsidR="00ED35FE" w:rsidRPr="00DD5706">
        <w:rPr>
          <w:b/>
        </w:rPr>
        <w:t>-Virginia Cooperative Extension</w:t>
      </w:r>
      <w:r w:rsidR="00305A29" w:rsidRPr="00DD5706">
        <w:rPr>
          <w:b/>
        </w:rPr>
        <w:t xml:space="preserve"> Report</w:t>
      </w:r>
      <w:r w:rsidR="0014369F" w:rsidRPr="00DD5706">
        <w:rPr>
          <w:b/>
        </w:rPr>
        <w:t>–</w:t>
      </w:r>
      <w:r w:rsidR="00637B53" w:rsidRPr="00DD5706">
        <w:t xml:space="preserve">Bruce Jones, Appomattox VCE </w:t>
      </w:r>
      <w:r w:rsidR="003307E9" w:rsidRPr="00DD5706">
        <w:t>Agent</w:t>
      </w:r>
      <w:r w:rsidR="00E41CF6" w:rsidRPr="00DD5706">
        <w:t>–</w:t>
      </w:r>
      <w:r w:rsidR="002A0E07" w:rsidRPr="00DD5706">
        <w:t>Gave the March  report.</w:t>
      </w:r>
    </w:p>
    <w:p w:rsidR="004572C1" w:rsidRPr="00DD5706" w:rsidRDefault="004572C1" w:rsidP="002A0E07"/>
    <w:p w:rsidR="002A0E07" w:rsidRPr="00DD5706" w:rsidRDefault="004572C1" w:rsidP="004572C1">
      <w:pPr>
        <w:pStyle w:val="ListParagraph"/>
        <w:numPr>
          <w:ilvl w:val="0"/>
          <w:numId w:val="32"/>
        </w:numPr>
      </w:pPr>
      <w:r w:rsidRPr="00DD5706">
        <w:t>Central VA Cattle Conference-March 24-Knoll Crest Farm-Red House</w:t>
      </w:r>
    </w:p>
    <w:p w:rsidR="004572C1" w:rsidRPr="00DD5706" w:rsidRDefault="004572C1" w:rsidP="004572C1">
      <w:pPr>
        <w:pStyle w:val="ListParagraph"/>
        <w:numPr>
          <w:ilvl w:val="0"/>
          <w:numId w:val="32"/>
        </w:numPr>
      </w:pPr>
      <w:r w:rsidRPr="00DD5706">
        <w:t>Youth Cattle Working Area Contest-March 30-Red Oak VA</w:t>
      </w:r>
    </w:p>
    <w:p w:rsidR="004572C1" w:rsidRPr="00DD5706" w:rsidRDefault="004572C1" w:rsidP="004572C1">
      <w:pPr>
        <w:pStyle w:val="ListParagraph"/>
        <w:numPr>
          <w:ilvl w:val="0"/>
          <w:numId w:val="32"/>
        </w:numPr>
      </w:pPr>
      <w:r w:rsidRPr="00DD5706">
        <w:t>VDOT Commercial Pesticide Recertification-April 3-Lynchburg</w:t>
      </w:r>
    </w:p>
    <w:p w:rsidR="004572C1" w:rsidRPr="00DD5706" w:rsidRDefault="004572C1" w:rsidP="004572C1">
      <w:pPr>
        <w:pStyle w:val="ListParagraph"/>
        <w:numPr>
          <w:ilvl w:val="0"/>
          <w:numId w:val="32"/>
        </w:numPr>
      </w:pPr>
      <w:r w:rsidRPr="00DD5706">
        <w:t>Agro-Forestry Workshop-Charlotte County-May 11 ($10 fee) flier attached</w:t>
      </w:r>
    </w:p>
    <w:p w:rsidR="004572C1" w:rsidRPr="00DD5706" w:rsidRDefault="004572C1" w:rsidP="004572C1">
      <w:pPr>
        <w:pStyle w:val="ListParagraph"/>
        <w:numPr>
          <w:ilvl w:val="0"/>
          <w:numId w:val="32"/>
        </w:numPr>
      </w:pPr>
      <w:r w:rsidRPr="00DD5706">
        <w:t>Central VA Crops Expo-August 18-Hat Creek</w:t>
      </w:r>
    </w:p>
    <w:p w:rsidR="00DD5706" w:rsidRDefault="00DD5706" w:rsidP="00D62BEE">
      <w:pPr>
        <w:rPr>
          <w:b/>
        </w:rPr>
      </w:pPr>
    </w:p>
    <w:p w:rsidR="00754FB5" w:rsidRPr="00DD5706" w:rsidRDefault="00716D5A" w:rsidP="00D62BEE">
      <w:r w:rsidRPr="00DD5706">
        <w:rPr>
          <w:b/>
        </w:rPr>
        <w:t>6</w:t>
      </w:r>
      <w:r w:rsidR="00ED35FE" w:rsidRPr="00DD5706">
        <w:rPr>
          <w:b/>
        </w:rPr>
        <w:t xml:space="preserve">-RELSWCD </w:t>
      </w:r>
      <w:r w:rsidR="002C42D6" w:rsidRPr="00DD5706">
        <w:rPr>
          <w:b/>
        </w:rPr>
        <w:t xml:space="preserve">District Manager/Sr. </w:t>
      </w:r>
      <w:r w:rsidR="00ED35FE" w:rsidRPr="00DD5706">
        <w:rPr>
          <w:b/>
        </w:rPr>
        <w:t xml:space="preserve">Ag BMP </w:t>
      </w:r>
      <w:r w:rsidR="002C42D6" w:rsidRPr="00DD5706">
        <w:rPr>
          <w:b/>
        </w:rPr>
        <w:t>C</w:t>
      </w:r>
      <w:r w:rsidR="00ED35FE" w:rsidRPr="00DD5706">
        <w:rPr>
          <w:b/>
        </w:rPr>
        <w:t>onservation Specialist</w:t>
      </w:r>
      <w:r w:rsidR="00305A29" w:rsidRPr="00DD5706">
        <w:rPr>
          <w:b/>
        </w:rPr>
        <w:t xml:space="preserve"> Report</w:t>
      </w:r>
      <w:r w:rsidR="00ED35FE" w:rsidRPr="00DD5706">
        <w:rPr>
          <w:b/>
        </w:rPr>
        <w:t xml:space="preserve">:  </w:t>
      </w:r>
      <w:r w:rsidR="00ED35FE" w:rsidRPr="00DD5706">
        <w:t xml:space="preserve">Jonathan Wooldridge </w:t>
      </w:r>
      <w:r w:rsidR="00305A29" w:rsidRPr="00DD5706">
        <w:t xml:space="preserve">gave the </w:t>
      </w:r>
      <w:r w:rsidR="004572C1" w:rsidRPr="00DD5706">
        <w:t>March</w:t>
      </w:r>
      <w:r w:rsidR="003C4E47" w:rsidRPr="00DD5706">
        <w:t>rep</w:t>
      </w:r>
      <w:r w:rsidR="00FE49D8" w:rsidRPr="00DD5706">
        <w:t>or</w:t>
      </w:r>
      <w:r w:rsidR="00305A29" w:rsidRPr="00DD5706">
        <w:t>t</w:t>
      </w:r>
      <w:r w:rsidR="00ED35FE" w:rsidRPr="00DD5706">
        <w:t xml:space="preserve"> (copy filed with minutes)</w:t>
      </w:r>
      <w:r w:rsidR="00FE49D8" w:rsidRPr="00DD5706">
        <w:t>.</w:t>
      </w:r>
    </w:p>
    <w:p w:rsidR="00BB3C3E" w:rsidRPr="00DD5706" w:rsidRDefault="00BB3C3E" w:rsidP="00BB3C3E">
      <w:pPr>
        <w:rPr>
          <w:b/>
          <w:u w:val="single"/>
        </w:rPr>
      </w:pPr>
      <w:r w:rsidRPr="00DD5706">
        <w:rPr>
          <w:b/>
          <w:u w:val="single"/>
        </w:rPr>
        <w:t>Projects:</w:t>
      </w:r>
    </w:p>
    <w:p w:rsidR="00BB3C3E" w:rsidRPr="00DD5706" w:rsidRDefault="00BB3C3E" w:rsidP="00BB3C3E">
      <w:r w:rsidRPr="00DD5706">
        <w:t>It has been a busy month at Robert E. Lee SWCD. The weather and supply issues has slowed down field work.  Working on plans and designs for new projects, Monitoring progress on projects</w:t>
      </w:r>
      <w:r w:rsidR="00FF1435" w:rsidRPr="00DD5706">
        <w:t xml:space="preserve"> and</w:t>
      </w:r>
      <w:r w:rsidRPr="00DD5706">
        <w:t xml:space="preserve"> meeting new producers that are interested in our programs. Working on estimates and maps for new projects for the new program year. Helping out with soil testing questions.  Working on Nutrient Management Plans for producers. </w:t>
      </w:r>
    </w:p>
    <w:p w:rsidR="00BB3C3E" w:rsidRPr="00DD5706" w:rsidRDefault="00BB3C3E" w:rsidP="00BB3C3E">
      <w:pPr>
        <w:rPr>
          <w:b/>
        </w:rPr>
      </w:pPr>
      <w:r w:rsidRPr="00DD5706">
        <w:rPr>
          <w:b/>
          <w:u w:val="single"/>
        </w:rPr>
        <w:t>Practices and Conservation Plans for Board Approval</w:t>
      </w:r>
      <w:r w:rsidRPr="00DD5706">
        <w:rPr>
          <w:b/>
        </w:rPr>
        <w:t xml:space="preserve">: </w:t>
      </w:r>
    </w:p>
    <w:tbl>
      <w:tblPr>
        <w:tblStyle w:val="TableGrid2"/>
        <w:tblW w:w="9672" w:type="dxa"/>
        <w:tblInd w:w="0" w:type="dxa"/>
        <w:tblLook w:val="04A0"/>
      </w:tblPr>
      <w:tblGrid>
        <w:gridCol w:w="1174"/>
        <w:gridCol w:w="1057"/>
        <w:gridCol w:w="1226"/>
        <w:gridCol w:w="1404"/>
        <w:gridCol w:w="1391"/>
        <w:gridCol w:w="1373"/>
        <w:gridCol w:w="1021"/>
        <w:gridCol w:w="1026"/>
      </w:tblGrid>
      <w:tr w:rsidR="00BB3C3E" w:rsidRPr="00DD5706" w:rsidTr="00FF1435">
        <w:trPr>
          <w:trHeight w:val="449"/>
        </w:trPr>
        <w:tc>
          <w:tcPr>
            <w:tcW w:w="117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Co.</w:t>
            </w:r>
          </w:p>
        </w:tc>
        <w:tc>
          <w:tcPr>
            <w:tcW w:w="140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Fund</w:t>
            </w:r>
          </w:p>
        </w:tc>
        <w:tc>
          <w:tcPr>
            <w:tcW w:w="10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
                <w:u w:val="single"/>
              </w:rPr>
            </w:pPr>
            <w:r w:rsidRPr="00DD5706">
              <w:rPr>
                <w:b/>
                <w:u w:val="single"/>
              </w:rPr>
              <w:t>Practice</w:t>
            </w:r>
          </w:p>
        </w:tc>
      </w:tr>
      <w:tr w:rsidR="00BB3C3E" w:rsidRPr="00DD5706" w:rsidTr="00FF1435">
        <w:trPr>
          <w:trHeight w:val="890"/>
        </w:trPr>
        <w:tc>
          <w:tcPr>
            <w:tcW w:w="117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10-23-0046</w:t>
            </w:r>
          </w:p>
        </w:tc>
        <w:tc>
          <w:tcPr>
            <w:tcW w:w="1057"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524854</w:t>
            </w:r>
          </w:p>
        </w:tc>
        <w:tc>
          <w:tcPr>
            <w:tcW w:w="12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AP/CB</w:t>
            </w:r>
          </w:p>
        </w:tc>
        <w:tc>
          <w:tcPr>
            <w:tcW w:w="140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$82,423.28</w:t>
            </w:r>
          </w:p>
        </w:tc>
        <w:tc>
          <w:tcPr>
            <w:tcW w:w="139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$90,487.28</w:t>
            </w:r>
          </w:p>
          <w:p w:rsidR="00BB3C3E" w:rsidRPr="00DD5706" w:rsidRDefault="00BB3C3E">
            <w:pPr>
              <w:rPr>
                <w:bCs/>
              </w:rPr>
            </w:pPr>
            <w:r w:rsidRPr="00DD5706">
              <w:rPr>
                <w:bCs/>
              </w:rPr>
              <w:t>Includes:</w:t>
            </w:r>
          </w:p>
          <w:p w:rsidR="00BB3C3E" w:rsidRPr="00DD5706" w:rsidRDefault="00BB3C3E">
            <w:pPr>
              <w:rPr>
                <w:bCs/>
              </w:rPr>
            </w:pPr>
            <w:r w:rsidRPr="00DD5706">
              <w:rPr>
                <w:bCs/>
              </w:rPr>
              <w:t>$8,064.00 Buffer Payment</w:t>
            </w:r>
          </w:p>
        </w:tc>
        <w:tc>
          <w:tcPr>
            <w:tcW w:w="1373"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June 30, 2024</w:t>
            </w:r>
          </w:p>
        </w:tc>
        <w:tc>
          <w:tcPr>
            <w:tcW w:w="102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PY23</w:t>
            </w:r>
          </w:p>
          <w:p w:rsidR="00BB3C3E" w:rsidRPr="00DD5706" w:rsidRDefault="00BB3C3E">
            <w:pPr>
              <w:rPr>
                <w:bCs/>
              </w:rPr>
            </w:pPr>
            <w:r w:rsidRPr="00DD5706">
              <w:rPr>
                <w:bCs/>
              </w:rPr>
              <w:t>CB</w:t>
            </w:r>
          </w:p>
          <w:p w:rsidR="00BB3C3E" w:rsidRPr="00DD5706" w:rsidRDefault="00BB3C3E">
            <w:pPr>
              <w:rPr>
                <w:bCs/>
              </w:rPr>
            </w:pPr>
            <w:r w:rsidRPr="00DD5706">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SL-6W/</w:t>
            </w:r>
          </w:p>
          <w:p w:rsidR="00BB3C3E" w:rsidRPr="00DD5706" w:rsidRDefault="00BB3C3E">
            <w:pPr>
              <w:rPr>
                <w:bCs/>
              </w:rPr>
            </w:pPr>
            <w:r w:rsidRPr="00DD5706">
              <w:rPr>
                <w:bCs/>
              </w:rPr>
              <w:t>110</w:t>
            </w:r>
          </w:p>
        </w:tc>
      </w:tr>
      <w:tr w:rsidR="00BB3C3E" w:rsidRPr="00DD5706" w:rsidTr="00FF1435">
        <w:trPr>
          <w:trHeight w:val="647"/>
        </w:trPr>
        <w:tc>
          <w:tcPr>
            <w:tcW w:w="117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10-23-0044</w:t>
            </w:r>
          </w:p>
        </w:tc>
        <w:tc>
          <w:tcPr>
            <w:tcW w:w="1057"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524656</w:t>
            </w:r>
          </w:p>
        </w:tc>
        <w:tc>
          <w:tcPr>
            <w:tcW w:w="12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CAM/OCB</w:t>
            </w:r>
          </w:p>
        </w:tc>
        <w:tc>
          <w:tcPr>
            <w:tcW w:w="140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$13,050.00</w:t>
            </w:r>
          </w:p>
        </w:tc>
        <w:tc>
          <w:tcPr>
            <w:tcW w:w="139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$13,050.00</w:t>
            </w:r>
          </w:p>
        </w:tc>
        <w:tc>
          <w:tcPr>
            <w:tcW w:w="1373"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June 30, 2023</w:t>
            </w:r>
          </w:p>
        </w:tc>
        <w:tc>
          <w:tcPr>
            <w:tcW w:w="102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PY23 OCB</w:t>
            </w:r>
          </w:p>
          <w:p w:rsidR="00BB3C3E" w:rsidRPr="00DD5706" w:rsidRDefault="00BB3C3E">
            <w:pPr>
              <w:rPr>
                <w:bCs/>
              </w:rPr>
            </w:pPr>
            <w:r w:rsidRPr="00DD5706">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FR-1/</w:t>
            </w:r>
          </w:p>
          <w:p w:rsidR="00BB3C3E" w:rsidRPr="00DD5706" w:rsidRDefault="00BB3C3E">
            <w:pPr>
              <w:rPr>
                <w:bCs/>
              </w:rPr>
            </w:pPr>
            <w:r w:rsidRPr="00DD5706">
              <w:rPr>
                <w:bCs/>
              </w:rPr>
              <w:t>87</w:t>
            </w:r>
          </w:p>
        </w:tc>
      </w:tr>
      <w:tr w:rsidR="00BB3C3E" w:rsidRPr="00DD5706" w:rsidTr="00FF1435">
        <w:trPr>
          <w:trHeight w:val="701"/>
        </w:trPr>
        <w:tc>
          <w:tcPr>
            <w:tcW w:w="117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10-23-0045</w:t>
            </w:r>
          </w:p>
        </w:tc>
        <w:tc>
          <w:tcPr>
            <w:tcW w:w="1057"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524659</w:t>
            </w:r>
          </w:p>
        </w:tc>
        <w:tc>
          <w:tcPr>
            <w:tcW w:w="12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CAM/OCB</w:t>
            </w:r>
          </w:p>
        </w:tc>
        <w:tc>
          <w:tcPr>
            <w:tcW w:w="140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$3,262.50</w:t>
            </w:r>
          </w:p>
        </w:tc>
        <w:tc>
          <w:tcPr>
            <w:tcW w:w="139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$3,262.50</w:t>
            </w:r>
          </w:p>
        </w:tc>
        <w:tc>
          <w:tcPr>
            <w:tcW w:w="1373"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June 30, 2023</w:t>
            </w:r>
          </w:p>
        </w:tc>
        <w:tc>
          <w:tcPr>
            <w:tcW w:w="102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PY23</w:t>
            </w:r>
          </w:p>
          <w:p w:rsidR="00BB3C3E" w:rsidRPr="00DD5706" w:rsidRDefault="00BB3C3E">
            <w:pPr>
              <w:rPr>
                <w:bCs/>
              </w:rPr>
            </w:pPr>
            <w:r w:rsidRPr="00DD5706">
              <w:rPr>
                <w:bCs/>
              </w:rPr>
              <w:t>OCB</w:t>
            </w:r>
          </w:p>
          <w:p w:rsidR="00BB3C3E" w:rsidRPr="00DD5706" w:rsidRDefault="00BB3C3E">
            <w:pPr>
              <w:rPr>
                <w:bCs/>
              </w:rPr>
            </w:pPr>
            <w:r w:rsidRPr="00DD5706">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FR-1/</w:t>
            </w:r>
          </w:p>
          <w:p w:rsidR="00BB3C3E" w:rsidRPr="00DD5706" w:rsidRDefault="00BB3C3E">
            <w:pPr>
              <w:rPr>
                <w:bCs/>
              </w:rPr>
            </w:pPr>
            <w:r w:rsidRPr="00DD5706">
              <w:rPr>
                <w:bCs/>
              </w:rPr>
              <w:t>77</w:t>
            </w:r>
          </w:p>
        </w:tc>
      </w:tr>
      <w:tr w:rsidR="00BB3C3E" w:rsidRPr="00DD5706" w:rsidTr="00FF1435">
        <w:trPr>
          <w:trHeight w:val="782"/>
        </w:trPr>
        <w:tc>
          <w:tcPr>
            <w:tcW w:w="117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lastRenderedPageBreak/>
              <w:t>10-23-0047</w:t>
            </w:r>
          </w:p>
        </w:tc>
        <w:tc>
          <w:tcPr>
            <w:tcW w:w="1057"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524855</w:t>
            </w:r>
          </w:p>
        </w:tc>
        <w:tc>
          <w:tcPr>
            <w:tcW w:w="12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AP/OCB</w:t>
            </w:r>
          </w:p>
        </w:tc>
        <w:tc>
          <w:tcPr>
            <w:tcW w:w="140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$401.84</w:t>
            </w:r>
          </w:p>
        </w:tc>
        <w:tc>
          <w:tcPr>
            <w:tcW w:w="139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$401.84</w:t>
            </w:r>
          </w:p>
        </w:tc>
        <w:tc>
          <w:tcPr>
            <w:tcW w:w="1373"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June 30,</w:t>
            </w:r>
          </w:p>
          <w:p w:rsidR="00BB3C3E" w:rsidRPr="00DD5706" w:rsidRDefault="00BB3C3E">
            <w:pPr>
              <w:rPr>
                <w:bCs/>
              </w:rPr>
            </w:pPr>
            <w:r w:rsidRPr="00DD5706">
              <w:rPr>
                <w:bCs/>
              </w:rPr>
              <w:t>2023</w:t>
            </w:r>
          </w:p>
        </w:tc>
        <w:tc>
          <w:tcPr>
            <w:tcW w:w="102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PY23</w:t>
            </w:r>
          </w:p>
          <w:p w:rsidR="00BB3C3E" w:rsidRPr="00DD5706" w:rsidRDefault="00BB3C3E">
            <w:pPr>
              <w:rPr>
                <w:bCs/>
              </w:rPr>
            </w:pPr>
            <w:r w:rsidRPr="00DD5706">
              <w:rPr>
                <w:bCs/>
              </w:rPr>
              <w:t>OCB</w:t>
            </w:r>
          </w:p>
          <w:p w:rsidR="00BB3C3E" w:rsidRPr="00DD5706" w:rsidRDefault="00BB3C3E">
            <w:pPr>
              <w:rPr>
                <w:bCs/>
              </w:rPr>
            </w:pPr>
            <w:r w:rsidRPr="00DD5706">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NM-1A/</w:t>
            </w:r>
          </w:p>
          <w:p w:rsidR="00BB3C3E" w:rsidRPr="00DD5706" w:rsidRDefault="00BB3C3E">
            <w:pPr>
              <w:rPr>
                <w:bCs/>
              </w:rPr>
            </w:pPr>
            <w:r w:rsidRPr="00DD5706">
              <w:rPr>
                <w:bCs/>
              </w:rPr>
              <w:t>90</w:t>
            </w:r>
          </w:p>
        </w:tc>
      </w:tr>
      <w:tr w:rsidR="00BB3C3E" w:rsidRPr="00DD5706" w:rsidTr="00FF1435">
        <w:trPr>
          <w:trHeight w:val="800"/>
        </w:trPr>
        <w:tc>
          <w:tcPr>
            <w:tcW w:w="117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10-23-0048</w:t>
            </w:r>
          </w:p>
        </w:tc>
        <w:tc>
          <w:tcPr>
            <w:tcW w:w="1057"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524859</w:t>
            </w:r>
          </w:p>
        </w:tc>
        <w:tc>
          <w:tcPr>
            <w:tcW w:w="12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AP/CB</w:t>
            </w:r>
          </w:p>
        </w:tc>
        <w:tc>
          <w:tcPr>
            <w:tcW w:w="1404"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$4,893.75</w:t>
            </w:r>
          </w:p>
        </w:tc>
        <w:tc>
          <w:tcPr>
            <w:tcW w:w="139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$4,893.75</w:t>
            </w:r>
          </w:p>
        </w:tc>
        <w:tc>
          <w:tcPr>
            <w:tcW w:w="1373"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June 30, 2023</w:t>
            </w:r>
          </w:p>
        </w:tc>
        <w:tc>
          <w:tcPr>
            <w:tcW w:w="1021"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PY23</w:t>
            </w:r>
          </w:p>
          <w:p w:rsidR="00BB3C3E" w:rsidRPr="00DD5706" w:rsidRDefault="00BB3C3E">
            <w:pPr>
              <w:rPr>
                <w:bCs/>
              </w:rPr>
            </w:pPr>
            <w:r w:rsidRPr="00DD5706">
              <w:rPr>
                <w:bCs/>
              </w:rPr>
              <w:t>CB</w:t>
            </w:r>
          </w:p>
          <w:p w:rsidR="00BB3C3E" w:rsidRPr="00DD5706" w:rsidRDefault="00BB3C3E">
            <w:pPr>
              <w:rPr>
                <w:bCs/>
              </w:rPr>
            </w:pPr>
            <w:r w:rsidRPr="00DD5706">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BB3C3E" w:rsidRPr="00DD5706" w:rsidRDefault="00BB3C3E">
            <w:pPr>
              <w:rPr>
                <w:bCs/>
              </w:rPr>
            </w:pPr>
            <w:r w:rsidRPr="00DD5706">
              <w:rPr>
                <w:bCs/>
              </w:rPr>
              <w:t>FR-1/</w:t>
            </w:r>
          </w:p>
          <w:p w:rsidR="00BB3C3E" w:rsidRPr="00DD5706" w:rsidRDefault="00BB3C3E">
            <w:pPr>
              <w:rPr>
                <w:bCs/>
              </w:rPr>
            </w:pPr>
            <w:r w:rsidRPr="00DD5706">
              <w:rPr>
                <w:bCs/>
              </w:rPr>
              <w:t>77</w:t>
            </w:r>
          </w:p>
        </w:tc>
      </w:tr>
    </w:tbl>
    <w:p w:rsidR="00BB3C3E" w:rsidRPr="00DD5706" w:rsidRDefault="00BB3C3E" w:rsidP="00BB3C3E">
      <w:pPr>
        <w:rPr>
          <w:rFonts w:asciiTheme="minorHAnsi" w:hAnsiTheme="minorHAnsi" w:cstheme="minorBidi"/>
          <w:bCs/>
        </w:rPr>
      </w:pPr>
    </w:p>
    <w:p w:rsidR="00FF1435" w:rsidRPr="00DD5706" w:rsidRDefault="00FF1435" w:rsidP="00BB3C3E">
      <w:pPr>
        <w:rPr>
          <w:rFonts w:asciiTheme="minorHAnsi" w:hAnsiTheme="minorHAnsi" w:cstheme="minorBidi"/>
          <w:b/>
        </w:rPr>
      </w:pPr>
      <w:r w:rsidRPr="00DD5706">
        <w:rPr>
          <w:rFonts w:asciiTheme="minorHAnsi" w:hAnsiTheme="minorHAnsi" w:cstheme="minorBidi"/>
          <w:b/>
        </w:rPr>
        <w:t>Motion was made to approve all projects as listed 10-23-0044 thru 10-23-0048.  Approved (Schmitt, Smith passed 10/0).</w:t>
      </w:r>
    </w:p>
    <w:p w:rsidR="00FF1435" w:rsidRPr="00DD5706" w:rsidRDefault="00FF1435" w:rsidP="00BB3C3E">
      <w:pPr>
        <w:rPr>
          <w:rFonts w:asciiTheme="minorHAnsi" w:hAnsiTheme="minorHAnsi" w:cstheme="minorBidi"/>
          <w:b/>
        </w:rPr>
      </w:pPr>
    </w:p>
    <w:p w:rsidR="00BB3C3E" w:rsidRPr="00DD5706" w:rsidRDefault="00BB3C3E" w:rsidP="00BB3C3E">
      <w:r w:rsidRPr="00DD5706">
        <w:rPr>
          <w:b/>
          <w:u w:val="single"/>
        </w:rPr>
        <w:t xml:space="preserve">Watershed Dams: </w:t>
      </w:r>
    </w:p>
    <w:p w:rsidR="00BB3C3E" w:rsidRPr="00DD5706" w:rsidRDefault="00BB3C3E" w:rsidP="00BB3C3E">
      <w:r w:rsidRPr="00DD5706">
        <w:t>Watershed dams are doing well and in good shape. Checking on the dams as the rainfall events happen. Will be putting out advertisement for bids for the district maintenance contract.</w:t>
      </w:r>
    </w:p>
    <w:p w:rsidR="00BB3C3E" w:rsidRPr="00DD5706" w:rsidRDefault="00BB3C3E" w:rsidP="00BB3C3E">
      <w:pPr>
        <w:rPr>
          <w:b/>
          <w:bCs/>
          <w:u w:val="single"/>
        </w:rPr>
      </w:pPr>
      <w:r w:rsidRPr="00DD5706">
        <w:rPr>
          <w:b/>
          <w:bCs/>
          <w:u w:val="single"/>
        </w:rPr>
        <w:t>Spot Checks:</w:t>
      </w:r>
    </w:p>
    <w:p w:rsidR="00BB3C3E" w:rsidRPr="00DD5706" w:rsidRDefault="00BB3C3E" w:rsidP="00BB3C3E">
      <w:r w:rsidRPr="00DD5706">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r w:rsidR="00FF1435" w:rsidRPr="00DD5706">
        <w:t>. See report on letter from NRCS. Copy is on file at office.</w:t>
      </w:r>
    </w:p>
    <w:p w:rsidR="00BB3C3E" w:rsidRPr="00DD5706" w:rsidRDefault="00BB3C3E" w:rsidP="00BB3C3E">
      <w:pPr>
        <w:rPr>
          <w:bCs/>
        </w:rPr>
      </w:pPr>
      <w:r w:rsidRPr="00DD5706">
        <w:rPr>
          <w:bCs/>
        </w:rPr>
        <w:t>Meeting information is on file.</w:t>
      </w:r>
    </w:p>
    <w:p w:rsidR="00BB3C3E" w:rsidRPr="00DD5706" w:rsidRDefault="00BB3C3E" w:rsidP="00BB3C3E">
      <w:pPr>
        <w:rPr>
          <w:bCs/>
          <w:u w:val="single"/>
        </w:rPr>
      </w:pPr>
      <w:r w:rsidRPr="00DD5706">
        <w:rPr>
          <w:b/>
          <w:u w:val="single"/>
        </w:rPr>
        <w:t xml:space="preserve">Hours/Mileage: </w:t>
      </w:r>
    </w:p>
    <w:p w:rsidR="00BB3C3E" w:rsidRPr="00DD5706" w:rsidRDefault="00BB3C3E" w:rsidP="00BB3C3E">
      <w:pPr>
        <w:rPr>
          <w:bCs/>
        </w:rPr>
      </w:pPr>
      <w:r w:rsidRPr="00DD5706">
        <w:rPr>
          <w:bCs/>
        </w:rPr>
        <w:t xml:space="preserve">165hrs worked </w:t>
      </w:r>
    </w:p>
    <w:p w:rsidR="00BB3C3E" w:rsidRPr="00DD5706" w:rsidRDefault="00BB3C3E" w:rsidP="00BB3C3E">
      <w:pPr>
        <w:rPr>
          <w:bCs/>
        </w:rPr>
      </w:pPr>
      <w:r w:rsidRPr="00DD5706">
        <w:rPr>
          <w:bCs/>
        </w:rPr>
        <w:t>1440 miles traveled</w:t>
      </w:r>
    </w:p>
    <w:p w:rsidR="004572C1" w:rsidRPr="00DD5706" w:rsidRDefault="004572C1" w:rsidP="004B63D3"/>
    <w:p w:rsidR="004572C1" w:rsidRPr="00DD5706" w:rsidRDefault="00BB3C3E" w:rsidP="004B63D3">
      <w:pPr>
        <w:rPr>
          <w:b/>
          <w:bCs/>
        </w:rPr>
      </w:pPr>
      <w:r w:rsidRPr="00DD5706">
        <w:rPr>
          <w:b/>
          <w:bCs/>
        </w:rPr>
        <w:t>7-RELSWCD Conservation Technician- Dustin Woodall provided a written report (copy filed with minutes).</w:t>
      </w:r>
    </w:p>
    <w:p w:rsidR="00FF1435" w:rsidRPr="00DD5706" w:rsidRDefault="00FF1435" w:rsidP="00FF1435">
      <w:pPr>
        <w:pStyle w:val="ListParagraph"/>
        <w:numPr>
          <w:ilvl w:val="0"/>
          <w:numId w:val="33"/>
        </w:numPr>
        <w:spacing w:after="160"/>
      </w:pPr>
      <w:r w:rsidRPr="00DD5706">
        <w:t xml:space="preserve">Performed monthly duties </w:t>
      </w:r>
    </w:p>
    <w:p w:rsidR="00FF1435" w:rsidRPr="00DD5706" w:rsidRDefault="00FF1435" w:rsidP="00FF1435">
      <w:pPr>
        <w:pStyle w:val="ListParagraph"/>
        <w:numPr>
          <w:ilvl w:val="0"/>
          <w:numId w:val="33"/>
        </w:numPr>
        <w:spacing w:after="160"/>
      </w:pPr>
      <w:r w:rsidRPr="00DD5706">
        <w:t xml:space="preserve">Conducted field visits </w:t>
      </w:r>
    </w:p>
    <w:p w:rsidR="00FF1435" w:rsidRPr="00DD5706" w:rsidRDefault="00FF1435" w:rsidP="00FF1435">
      <w:pPr>
        <w:pStyle w:val="ListParagraph"/>
        <w:numPr>
          <w:ilvl w:val="0"/>
          <w:numId w:val="33"/>
        </w:numPr>
        <w:spacing w:after="160"/>
      </w:pPr>
      <w:r w:rsidRPr="00DD5706">
        <w:t>Attended Conservation Application Suite Ag/BMP Tracking and Conservation Planning training</w:t>
      </w:r>
    </w:p>
    <w:p w:rsidR="00FF1435" w:rsidRPr="00DD5706" w:rsidRDefault="00FF1435" w:rsidP="00FF1435">
      <w:pPr>
        <w:pStyle w:val="ListParagraph"/>
        <w:numPr>
          <w:ilvl w:val="0"/>
          <w:numId w:val="33"/>
        </w:numPr>
        <w:spacing w:after="160"/>
      </w:pPr>
      <w:r w:rsidRPr="00DD5706">
        <w:t xml:space="preserve">Assisted with Envirothon mock trial </w:t>
      </w:r>
    </w:p>
    <w:p w:rsidR="00FF1435" w:rsidRPr="00DD5706" w:rsidRDefault="00FF1435" w:rsidP="00FF1435">
      <w:pPr>
        <w:pStyle w:val="ListParagraph"/>
        <w:numPr>
          <w:ilvl w:val="0"/>
          <w:numId w:val="33"/>
        </w:numPr>
        <w:spacing w:after="160"/>
      </w:pPr>
      <w:r w:rsidRPr="00DD5706">
        <w:t>Assisted with Farmers Breakfast and Area V annual meeting</w:t>
      </w:r>
    </w:p>
    <w:p w:rsidR="00FF1435" w:rsidRPr="00DD5706" w:rsidRDefault="00FF1435" w:rsidP="00FF1435">
      <w:pPr>
        <w:pStyle w:val="ListParagraph"/>
        <w:numPr>
          <w:ilvl w:val="0"/>
          <w:numId w:val="33"/>
        </w:numPr>
        <w:spacing w:after="160"/>
      </w:pPr>
      <w:r w:rsidRPr="00DD5706">
        <w:t>Created four new BMPs (10-23-0046, 10-23-0047, 10-23-0045, 10-23-0044)</w:t>
      </w:r>
    </w:p>
    <w:p w:rsidR="00AC16C8" w:rsidRPr="00DD5706" w:rsidRDefault="00FF1435" w:rsidP="004B63D3">
      <w:r w:rsidRPr="00DD5706">
        <w:rPr>
          <w:b/>
          <w:bCs/>
        </w:rPr>
        <w:t>8</w:t>
      </w:r>
      <w:r w:rsidR="00AC16C8" w:rsidRPr="00DD5706">
        <w:rPr>
          <w:b/>
          <w:bCs/>
        </w:rPr>
        <w:t xml:space="preserve">-RELSWCD Conservation Education Specialist- </w:t>
      </w:r>
      <w:r w:rsidR="004572C1" w:rsidRPr="00DD5706">
        <w:t>Katelin Savage</w:t>
      </w:r>
      <w:r w:rsidR="00AC16C8" w:rsidRPr="00DD5706">
        <w:t xml:space="preserve"> gave her report for </w:t>
      </w:r>
      <w:r w:rsidR="004572C1" w:rsidRPr="00DD5706">
        <w:t>Marchreport</w:t>
      </w:r>
      <w:r w:rsidR="00AC16C8" w:rsidRPr="00DD5706">
        <w:t xml:space="preserve"> (copy filed with minutes).</w:t>
      </w:r>
    </w:p>
    <w:p w:rsidR="00FF1435" w:rsidRPr="00DD5706" w:rsidRDefault="00FF1435" w:rsidP="00FF1435">
      <w:pPr>
        <w:rPr>
          <w:rFonts w:eastAsia="Brush Script MT"/>
          <w:u w:val="single"/>
        </w:rPr>
      </w:pPr>
      <w:r w:rsidRPr="00DD5706">
        <w:rPr>
          <w:rFonts w:eastAsia="Brush Script MT"/>
          <w:u w:val="single"/>
        </w:rPr>
        <w:t>March Activities:</w:t>
      </w:r>
    </w:p>
    <w:p w:rsidR="00FF1435" w:rsidRPr="00DD5706" w:rsidRDefault="00FF1435" w:rsidP="00FF1435">
      <w:pPr>
        <w:pStyle w:val="ListParagraph"/>
        <w:numPr>
          <w:ilvl w:val="0"/>
          <w:numId w:val="34"/>
        </w:numPr>
        <w:rPr>
          <w:rFonts w:eastAsia="Brush Script MT"/>
        </w:rPr>
      </w:pPr>
      <w:r w:rsidRPr="00DD5706">
        <w:rPr>
          <w:rFonts w:eastAsia="Brush Script MT"/>
        </w:rPr>
        <w:t>March 1</w:t>
      </w:r>
      <w:r w:rsidRPr="00DD5706">
        <w:rPr>
          <w:rFonts w:eastAsia="Brush Script MT"/>
          <w:vertAlign w:val="superscript"/>
        </w:rPr>
        <w:t>st</w:t>
      </w:r>
      <w:r w:rsidRPr="00DD5706">
        <w:rPr>
          <w:rFonts w:eastAsia="Brush Script MT"/>
        </w:rPr>
        <w:t>: Area V Meeting</w:t>
      </w:r>
    </w:p>
    <w:p w:rsidR="00FF1435" w:rsidRPr="00DD5706" w:rsidRDefault="00FF1435" w:rsidP="00FF1435">
      <w:pPr>
        <w:pStyle w:val="ListParagraph"/>
        <w:numPr>
          <w:ilvl w:val="0"/>
          <w:numId w:val="34"/>
        </w:numPr>
        <w:rPr>
          <w:rFonts w:eastAsia="Brush Script MT"/>
        </w:rPr>
      </w:pPr>
      <w:r w:rsidRPr="00DD5706">
        <w:rPr>
          <w:rFonts w:eastAsia="Brush Script MT"/>
        </w:rPr>
        <w:t>March 2</w:t>
      </w:r>
      <w:r w:rsidRPr="00DD5706">
        <w:rPr>
          <w:rFonts w:eastAsia="Brush Script MT"/>
          <w:vertAlign w:val="superscript"/>
        </w:rPr>
        <w:t>nd</w:t>
      </w:r>
      <w:r w:rsidRPr="00DD5706">
        <w:rPr>
          <w:rFonts w:eastAsia="Brush Script MT"/>
        </w:rPr>
        <w:t>: Judge for Appomattox Elementary Science Fair and assisted Bonnie with afterschool gardening club</w:t>
      </w:r>
    </w:p>
    <w:p w:rsidR="00FF1435" w:rsidRPr="00DD5706" w:rsidRDefault="00FF1435" w:rsidP="00FF1435">
      <w:pPr>
        <w:pStyle w:val="ListParagraph"/>
        <w:numPr>
          <w:ilvl w:val="0"/>
          <w:numId w:val="34"/>
        </w:numPr>
        <w:rPr>
          <w:rFonts w:eastAsia="Brush Script MT"/>
        </w:rPr>
      </w:pPr>
      <w:r w:rsidRPr="00DD5706">
        <w:rPr>
          <w:rFonts w:eastAsia="Brush Script MT"/>
        </w:rPr>
        <w:t>March 9</w:t>
      </w:r>
      <w:r w:rsidRPr="00DD5706">
        <w:rPr>
          <w:rFonts w:eastAsia="Brush Script MT"/>
          <w:vertAlign w:val="superscript"/>
        </w:rPr>
        <w:t>th</w:t>
      </w:r>
      <w:r w:rsidRPr="00DD5706">
        <w:rPr>
          <w:rFonts w:eastAsia="Brush Script MT"/>
        </w:rPr>
        <w:t>: Farmer’s Breakfast</w:t>
      </w:r>
    </w:p>
    <w:p w:rsidR="00FF1435" w:rsidRPr="00DD5706" w:rsidRDefault="00FF1435" w:rsidP="00FF1435">
      <w:pPr>
        <w:pStyle w:val="ListParagraph"/>
        <w:numPr>
          <w:ilvl w:val="0"/>
          <w:numId w:val="34"/>
        </w:numPr>
        <w:rPr>
          <w:rFonts w:eastAsia="Brush Script MT"/>
        </w:rPr>
      </w:pPr>
      <w:r w:rsidRPr="00DD5706">
        <w:rPr>
          <w:rFonts w:eastAsia="Brush Script MT"/>
        </w:rPr>
        <w:t>March 13</w:t>
      </w:r>
      <w:r w:rsidRPr="00DD5706">
        <w:rPr>
          <w:rFonts w:eastAsia="Brush Script MT"/>
          <w:vertAlign w:val="superscript"/>
        </w:rPr>
        <w:t>th</w:t>
      </w:r>
      <w:r w:rsidRPr="00DD5706">
        <w:rPr>
          <w:rFonts w:eastAsia="Brush Script MT"/>
        </w:rPr>
        <w:t>: Enviroscape at Cornerstone Christian Academy (15 students)</w:t>
      </w:r>
    </w:p>
    <w:p w:rsidR="00FF1435" w:rsidRPr="00DD5706" w:rsidRDefault="00FF1435" w:rsidP="00FF1435">
      <w:pPr>
        <w:pStyle w:val="ListParagraph"/>
        <w:numPr>
          <w:ilvl w:val="0"/>
          <w:numId w:val="34"/>
        </w:numPr>
        <w:rPr>
          <w:rFonts w:eastAsia="Brush Script MT"/>
        </w:rPr>
      </w:pPr>
      <w:r w:rsidRPr="00DD5706">
        <w:rPr>
          <w:rFonts w:eastAsia="Brush Script MT"/>
        </w:rPr>
        <w:t>March 14</w:t>
      </w:r>
      <w:r w:rsidRPr="00DD5706">
        <w:rPr>
          <w:rFonts w:eastAsia="Brush Script MT"/>
          <w:vertAlign w:val="superscript"/>
        </w:rPr>
        <w:t>th</w:t>
      </w:r>
      <w:r w:rsidRPr="00DD5706">
        <w:rPr>
          <w:rFonts w:eastAsia="Brush Script MT"/>
        </w:rPr>
        <w:t>: Enviroscape at Appomattox Elementary (40 students)</w:t>
      </w:r>
    </w:p>
    <w:p w:rsidR="00FF1435" w:rsidRPr="00DD5706" w:rsidRDefault="00FF1435" w:rsidP="00FF1435">
      <w:pPr>
        <w:pStyle w:val="ListParagraph"/>
        <w:numPr>
          <w:ilvl w:val="0"/>
          <w:numId w:val="34"/>
        </w:numPr>
        <w:rPr>
          <w:rFonts w:eastAsia="Brush Script MT"/>
        </w:rPr>
      </w:pPr>
      <w:r w:rsidRPr="00DD5706">
        <w:rPr>
          <w:rFonts w:eastAsia="Brush Script MT"/>
        </w:rPr>
        <w:t>March 16</w:t>
      </w:r>
      <w:r w:rsidRPr="00DD5706">
        <w:rPr>
          <w:rFonts w:eastAsia="Brush Script MT"/>
          <w:vertAlign w:val="superscript"/>
        </w:rPr>
        <w:t>th</w:t>
      </w:r>
      <w:r w:rsidRPr="00DD5706">
        <w:rPr>
          <w:rFonts w:eastAsia="Brush Script MT"/>
        </w:rPr>
        <w:t>: Aquatic Ecology class at Holiday Lake 4-H center (55 students)</w:t>
      </w:r>
    </w:p>
    <w:p w:rsidR="00FF1435" w:rsidRPr="00DD5706" w:rsidRDefault="00FF1435" w:rsidP="00FF1435">
      <w:pPr>
        <w:pStyle w:val="ListParagraph"/>
        <w:numPr>
          <w:ilvl w:val="0"/>
          <w:numId w:val="34"/>
        </w:numPr>
        <w:rPr>
          <w:rFonts w:eastAsia="Brush Script MT"/>
        </w:rPr>
      </w:pPr>
      <w:r w:rsidRPr="00DD5706">
        <w:rPr>
          <w:rFonts w:eastAsia="Brush Script MT"/>
        </w:rPr>
        <w:t>March 20</w:t>
      </w:r>
      <w:r w:rsidRPr="00DD5706">
        <w:rPr>
          <w:rFonts w:eastAsia="Brush Script MT"/>
          <w:vertAlign w:val="superscript"/>
        </w:rPr>
        <w:t>th</w:t>
      </w:r>
      <w:r w:rsidRPr="00DD5706">
        <w:rPr>
          <w:rFonts w:eastAsia="Brush Script MT"/>
        </w:rPr>
        <w:t>: Enviroscape at Appomattox Elementary (34 students)</w:t>
      </w:r>
    </w:p>
    <w:p w:rsidR="00FF1435" w:rsidRPr="00DD5706" w:rsidRDefault="00FF1435" w:rsidP="00FF1435">
      <w:pPr>
        <w:rPr>
          <w:rFonts w:eastAsia="Brush Script MT"/>
          <w:u w:val="single"/>
        </w:rPr>
      </w:pPr>
      <w:r w:rsidRPr="00DD5706">
        <w:rPr>
          <w:rFonts w:eastAsia="Brush Script MT"/>
          <w:u w:val="single"/>
        </w:rPr>
        <w:t>Upcoming Activities:</w:t>
      </w:r>
    </w:p>
    <w:p w:rsidR="00FF1435" w:rsidRPr="00DD5706" w:rsidRDefault="00FF1435" w:rsidP="00FF1435">
      <w:pPr>
        <w:pStyle w:val="ListParagraph"/>
        <w:numPr>
          <w:ilvl w:val="0"/>
          <w:numId w:val="36"/>
        </w:numPr>
        <w:rPr>
          <w:rFonts w:eastAsia="Brush Script MT"/>
          <w:u w:val="single"/>
        </w:rPr>
      </w:pPr>
      <w:r w:rsidRPr="00DD5706">
        <w:rPr>
          <w:rFonts w:eastAsia="Brush Script MT"/>
        </w:rPr>
        <w:t>March 24</w:t>
      </w:r>
      <w:r w:rsidRPr="00DD5706">
        <w:rPr>
          <w:rFonts w:eastAsia="Brush Script MT"/>
          <w:vertAlign w:val="superscript"/>
        </w:rPr>
        <w:t>th</w:t>
      </w:r>
      <w:r w:rsidRPr="00DD5706">
        <w:rPr>
          <w:rFonts w:eastAsia="Brush Script MT"/>
        </w:rPr>
        <w:t xml:space="preserve">: Cattlemen’s Conference </w:t>
      </w:r>
    </w:p>
    <w:p w:rsidR="00FF1435" w:rsidRPr="00DD5706" w:rsidRDefault="00FF1435" w:rsidP="00FF1435">
      <w:pPr>
        <w:pStyle w:val="ListParagraph"/>
        <w:numPr>
          <w:ilvl w:val="0"/>
          <w:numId w:val="36"/>
        </w:numPr>
        <w:rPr>
          <w:rFonts w:eastAsia="Brush Script MT"/>
          <w:u w:val="single"/>
        </w:rPr>
      </w:pPr>
      <w:r w:rsidRPr="00DD5706">
        <w:rPr>
          <w:rFonts w:eastAsia="Brush Script MT"/>
        </w:rPr>
        <w:lastRenderedPageBreak/>
        <w:t>April 4</w:t>
      </w:r>
      <w:r w:rsidRPr="00DD5706">
        <w:rPr>
          <w:rFonts w:eastAsia="Brush Script MT"/>
          <w:vertAlign w:val="superscript"/>
        </w:rPr>
        <w:t>th</w:t>
      </w:r>
      <w:r w:rsidRPr="00DD5706">
        <w:rPr>
          <w:rFonts w:eastAsia="Brush Script MT"/>
        </w:rPr>
        <w:t>: Ag Field Day at Appomattox Highschool</w:t>
      </w:r>
    </w:p>
    <w:p w:rsidR="00FF1435" w:rsidRPr="00DD5706" w:rsidRDefault="00FF1435" w:rsidP="00FF1435">
      <w:pPr>
        <w:pStyle w:val="ListParagraph"/>
        <w:numPr>
          <w:ilvl w:val="0"/>
          <w:numId w:val="36"/>
        </w:numPr>
        <w:rPr>
          <w:rFonts w:eastAsia="Brush Script MT"/>
          <w:u w:val="single"/>
        </w:rPr>
      </w:pPr>
      <w:r w:rsidRPr="00DD5706">
        <w:rPr>
          <w:rFonts w:eastAsia="Brush Script MT"/>
        </w:rPr>
        <w:t>April 5</w:t>
      </w:r>
      <w:r w:rsidRPr="00DD5706">
        <w:rPr>
          <w:rFonts w:eastAsia="Brush Script MT"/>
          <w:vertAlign w:val="superscript"/>
        </w:rPr>
        <w:t>th</w:t>
      </w:r>
      <w:r w:rsidRPr="00DD5706">
        <w:rPr>
          <w:rFonts w:eastAsia="Brush Script MT"/>
        </w:rPr>
        <w:t>: Holiday Lake 4-H Center field trip</w:t>
      </w:r>
    </w:p>
    <w:p w:rsidR="00FF1435" w:rsidRPr="00DD5706" w:rsidRDefault="00FF1435" w:rsidP="00FF1435">
      <w:pPr>
        <w:pStyle w:val="ListParagraph"/>
        <w:numPr>
          <w:ilvl w:val="0"/>
          <w:numId w:val="36"/>
        </w:numPr>
        <w:rPr>
          <w:rFonts w:eastAsia="Brush Script MT"/>
          <w:u w:val="single"/>
        </w:rPr>
      </w:pPr>
      <w:r w:rsidRPr="00DD5706">
        <w:rPr>
          <w:rFonts w:eastAsia="Brush Script MT"/>
        </w:rPr>
        <w:t>April 6</w:t>
      </w:r>
      <w:r w:rsidRPr="00DD5706">
        <w:rPr>
          <w:rFonts w:eastAsia="Brush Script MT"/>
          <w:vertAlign w:val="superscript"/>
        </w:rPr>
        <w:t>th</w:t>
      </w:r>
      <w:r w:rsidRPr="00DD5706">
        <w:rPr>
          <w:rFonts w:eastAsia="Brush Script MT"/>
        </w:rPr>
        <w:t>&amp; 7</w:t>
      </w:r>
      <w:r w:rsidRPr="00DD5706">
        <w:rPr>
          <w:rFonts w:eastAsia="Brush Script MT"/>
          <w:vertAlign w:val="superscript"/>
        </w:rPr>
        <w:t>th</w:t>
      </w:r>
      <w:r w:rsidRPr="00DD5706">
        <w:rPr>
          <w:rFonts w:eastAsia="Brush Script MT"/>
        </w:rPr>
        <w:t>: Amherst Middle Trout in a Classroom field trip</w:t>
      </w:r>
    </w:p>
    <w:p w:rsidR="00FF1435" w:rsidRPr="00DD5706" w:rsidRDefault="00FF1435" w:rsidP="00FF1435">
      <w:pPr>
        <w:ind w:left="360"/>
        <w:rPr>
          <w:rFonts w:eastAsia="Brush Script MT"/>
          <w:u w:val="single"/>
        </w:rPr>
      </w:pPr>
    </w:p>
    <w:p w:rsidR="00FF1435" w:rsidRPr="00DD5706" w:rsidRDefault="00FF1435" w:rsidP="00FF1435">
      <w:pPr>
        <w:rPr>
          <w:rFonts w:eastAsia="Brush Script MT"/>
        </w:rPr>
      </w:pPr>
      <w:r w:rsidRPr="00DD5706">
        <w:rPr>
          <w:rFonts w:eastAsia="Brush Script MT"/>
          <w:u w:val="single"/>
        </w:rPr>
        <w:t xml:space="preserve">Updates: </w:t>
      </w:r>
      <w:r w:rsidRPr="00DD5706">
        <w:rPr>
          <w:rFonts w:eastAsia="Brush Script MT"/>
        </w:rPr>
        <w:t>We have continued to work on the upcoming Envirothon competition. I have distributed more scholarship packets to high schools in our district and received responses from interested students. I will have a draft application for the outdoor classroom grant program at our next meeting. The next steps in the Underground Trailer are in the works and after receiving a design plan confirmation I will make the replacement section tailored for our area.</w:t>
      </w:r>
    </w:p>
    <w:p w:rsidR="00FF1435" w:rsidRPr="00DD5706" w:rsidRDefault="00FF1435" w:rsidP="00FF1435">
      <w:pPr>
        <w:rPr>
          <w:rFonts w:eastAsia="Brush Script MT"/>
        </w:rPr>
      </w:pPr>
      <w:r w:rsidRPr="00DD5706">
        <w:rPr>
          <w:rFonts w:eastAsia="Brush Script MT"/>
        </w:rPr>
        <w:t>Meeting information is on file.</w:t>
      </w:r>
    </w:p>
    <w:p w:rsidR="00D12B53" w:rsidRPr="00DD5706" w:rsidRDefault="00D12B53" w:rsidP="006F163B"/>
    <w:p w:rsidR="00707DDD" w:rsidRPr="00DD5706" w:rsidRDefault="00BB3C3E" w:rsidP="009E5016">
      <w:r w:rsidRPr="00DD5706">
        <w:rPr>
          <w:b/>
        </w:rPr>
        <w:t>9</w:t>
      </w:r>
      <w:r w:rsidR="001C1FAA" w:rsidRPr="00DD5706">
        <w:rPr>
          <w:b/>
        </w:rPr>
        <w:t>-RELSWCD Office Administrator</w:t>
      </w:r>
      <w:r w:rsidR="00305A29" w:rsidRPr="00DD5706">
        <w:rPr>
          <w:b/>
        </w:rPr>
        <w:t xml:space="preserve"> Report</w:t>
      </w:r>
      <w:r w:rsidR="0071204A" w:rsidRPr="00DD5706">
        <w:rPr>
          <w:b/>
        </w:rPr>
        <w:t>–</w:t>
      </w:r>
      <w:r w:rsidR="0071204A" w:rsidRPr="00DD5706">
        <w:t xml:space="preserve">Cindy Miller </w:t>
      </w:r>
      <w:r w:rsidR="004572C1" w:rsidRPr="00DD5706">
        <w:t>gave</w:t>
      </w:r>
      <w:r w:rsidR="00880CA1" w:rsidRPr="00DD5706">
        <w:t xml:space="preserve"> her </w:t>
      </w:r>
      <w:r w:rsidR="004572C1" w:rsidRPr="00DD5706">
        <w:t>March</w:t>
      </w:r>
      <w:r w:rsidR="00880CA1" w:rsidRPr="00DD5706">
        <w:t xml:space="preserve"> report</w:t>
      </w:r>
      <w:r w:rsidR="004572C1" w:rsidRPr="00DD5706">
        <w:t>.</w:t>
      </w:r>
      <w:r w:rsidR="001C1FAA" w:rsidRPr="00DD5706">
        <w:t>(copy filed with minutes)</w:t>
      </w:r>
      <w:r w:rsidR="00FE49D8" w:rsidRPr="00DD5706">
        <w:t>.</w:t>
      </w:r>
    </w:p>
    <w:p w:rsidR="00E958A5" w:rsidRPr="00DD5706" w:rsidRDefault="00E958A5" w:rsidP="009E5016">
      <w:r w:rsidRPr="00DD5706">
        <w:t>Monthly duties are kept up to date.</w:t>
      </w:r>
    </w:p>
    <w:p w:rsidR="00E958A5" w:rsidRPr="00DD5706" w:rsidRDefault="00E958A5" w:rsidP="00E958A5">
      <w:pPr>
        <w:numPr>
          <w:ilvl w:val="0"/>
          <w:numId w:val="23"/>
        </w:numPr>
        <w:rPr>
          <w:bCs/>
        </w:rPr>
      </w:pPr>
      <w:r w:rsidRPr="00DD5706">
        <w:rPr>
          <w:bCs/>
        </w:rPr>
        <w:t>Assisted Katelin with activities as needed.</w:t>
      </w:r>
    </w:p>
    <w:p w:rsidR="00E958A5" w:rsidRPr="00DD5706" w:rsidRDefault="00E958A5" w:rsidP="00E958A5">
      <w:pPr>
        <w:numPr>
          <w:ilvl w:val="0"/>
          <w:numId w:val="23"/>
        </w:numPr>
        <w:rPr>
          <w:bCs/>
        </w:rPr>
      </w:pPr>
      <w:r w:rsidRPr="00DD5706">
        <w:rPr>
          <w:bCs/>
        </w:rPr>
        <w:t xml:space="preserve">February 24th Area V Envirothon Workshop at Longwood went well with 71 High School students attending.  Shout out to Jonathan, Katelin, Dustin and Frito Lay( donated 200 Bags of chips). </w:t>
      </w:r>
    </w:p>
    <w:p w:rsidR="00E958A5" w:rsidRPr="00DD5706" w:rsidRDefault="00E958A5" w:rsidP="00E958A5">
      <w:pPr>
        <w:numPr>
          <w:ilvl w:val="0"/>
          <w:numId w:val="23"/>
        </w:numPr>
        <w:rPr>
          <w:bCs/>
        </w:rPr>
      </w:pPr>
      <w:r w:rsidRPr="00DD5706">
        <w:rPr>
          <w:bCs/>
        </w:rPr>
        <w:t>Area V meeting at the Spring House Restaurant was March 1, 2023 at the Spring House Restaurant.  This event was a success with over 80 in attendance.</w:t>
      </w:r>
    </w:p>
    <w:p w:rsidR="00E958A5" w:rsidRPr="00DD5706" w:rsidRDefault="00E958A5" w:rsidP="0066475D">
      <w:pPr>
        <w:numPr>
          <w:ilvl w:val="0"/>
          <w:numId w:val="23"/>
        </w:numPr>
        <w:rPr>
          <w:bCs/>
        </w:rPr>
      </w:pPr>
      <w:r w:rsidRPr="00DD5706">
        <w:rPr>
          <w:bCs/>
        </w:rPr>
        <w:t>Farmer’s Breakfast event on March 9, 2023 at the Spring House Restaurant was also a successful event with 31 in attendance. The Envirothon Competition will be held on April 18</w:t>
      </w:r>
      <w:r w:rsidRPr="00DD5706">
        <w:rPr>
          <w:bCs/>
          <w:vertAlign w:val="superscript"/>
        </w:rPr>
        <w:t>th</w:t>
      </w:r>
      <w:r w:rsidRPr="00DD5706">
        <w:rPr>
          <w:bCs/>
        </w:rPr>
        <w:t xml:space="preserve"> at Holliday Lake Education Center with our District hosting along with the Peaks of Otter District.  Scheduled Annual inspection of vehicles, with oil change and tire rotation.</w:t>
      </w:r>
    </w:p>
    <w:p w:rsidR="009C4302" w:rsidRPr="00DD5706" w:rsidRDefault="00E958A5" w:rsidP="00D36D71">
      <w:pPr>
        <w:numPr>
          <w:ilvl w:val="0"/>
          <w:numId w:val="23"/>
        </w:numPr>
        <w:rPr>
          <w:bCs/>
        </w:rPr>
      </w:pPr>
      <w:r w:rsidRPr="00DD5706">
        <w:rPr>
          <w:bCs/>
        </w:rPr>
        <w:t>Submitted camping scholarship for Camp Woods and Wildlife</w:t>
      </w:r>
      <w:r w:rsidR="009C4302" w:rsidRPr="00DD5706">
        <w:rPr>
          <w:bCs/>
        </w:rPr>
        <w:t>.</w:t>
      </w:r>
    </w:p>
    <w:p w:rsidR="009C4302" w:rsidRPr="00DD5706" w:rsidRDefault="00E958A5" w:rsidP="006869ED">
      <w:pPr>
        <w:numPr>
          <w:ilvl w:val="0"/>
          <w:numId w:val="23"/>
        </w:numPr>
        <w:rPr>
          <w:bCs/>
        </w:rPr>
      </w:pPr>
      <w:r w:rsidRPr="00DD5706">
        <w:rPr>
          <w:bCs/>
        </w:rPr>
        <w:t xml:space="preserve">Submitted approval for trailer purchase with Leonard and for Grophen </w:t>
      </w:r>
      <w:r w:rsidR="009C4302" w:rsidRPr="00DD5706">
        <w:rPr>
          <w:bCs/>
        </w:rPr>
        <w:t>to do graphic for Underground classroom.</w:t>
      </w:r>
    </w:p>
    <w:p w:rsidR="00E958A5" w:rsidRPr="00DD5706" w:rsidRDefault="00E958A5" w:rsidP="006869ED">
      <w:pPr>
        <w:numPr>
          <w:ilvl w:val="0"/>
          <w:numId w:val="23"/>
        </w:numPr>
        <w:rPr>
          <w:bCs/>
        </w:rPr>
      </w:pPr>
      <w:r w:rsidRPr="00DD5706">
        <w:rPr>
          <w:bCs/>
        </w:rPr>
        <w:t>Picked up awards for the Envirothon competition.</w:t>
      </w:r>
    </w:p>
    <w:p w:rsidR="00E958A5" w:rsidRPr="00DD5706" w:rsidRDefault="00E958A5" w:rsidP="00E958A5">
      <w:pPr>
        <w:rPr>
          <w:bCs/>
        </w:rPr>
      </w:pPr>
      <w:r w:rsidRPr="00DD5706">
        <w:rPr>
          <w:bCs/>
        </w:rPr>
        <w:t>Prior to our April meeting we will need to hold  Personal, Budget &amp; Finance and Education</w:t>
      </w:r>
      <w:r w:rsidR="009C4302" w:rsidRPr="00DD5706">
        <w:rPr>
          <w:bCs/>
        </w:rPr>
        <w:t xml:space="preserve"> meetings.</w:t>
      </w:r>
    </w:p>
    <w:p w:rsidR="00E958A5" w:rsidRPr="00DD5706" w:rsidRDefault="00E958A5" w:rsidP="00E958A5">
      <w:r w:rsidRPr="00DD5706">
        <w:t>Meetings are on file.</w:t>
      </w:r>
    </w:p>
    <w:p w:rsidR="00E958A5" w:rsidRPr="00DD5706" w:rsidRDefault="00E958A5" w:rsidP="00E958A5">
      <w:r w:rsidRPr="00DD5706">
        <w:t xml:space="preserve">Golf Tournament is Wednesday May 3, 2023 10 am location information will be provided soon,Admin/ Director </w:t>
      </w:r>
      <w:r w:rsidR="009C4302" w:rsidRPr="00DD5706">
        <w:t xml:space="preserve">Admin/ Ops </w:t>
      </w:r>
      <w:r w:rsidRPr="00DD5706">
        <w:t>Training will be Tuesday May 9</w:t>
      </w:r>
      <w:r w:rsidRPr="00DD5706">
        <w:rPr>
          <w:vertAlign w:val="superscript"/>
        </w:rPr>
        <w:t>th</w:t>
      </w:r>
      <w:r w:rsidRPr="00DD5706">
        <w:t xml:space="preserve"> at Drury Hotel 11049 W. Broad St, Glen Allen, VA 23060. Jonathan and I will be attending. Let me know if you would like to attend.</w:t>
      </w:r>
    </w:p>
    <w:p w:rsidR="00E958A5" w:rsidRPr="00DD5706" w:rsidRDefault="00E958A5" w:rsidP="00E958A5">
      <w:r w:rsidRPr="00DD5706">
        <w:t>Our next Board of Directors meeting will be on Thursday, April 27, 2023 at 6 p.m</w:t>
      </w:r>
    </w:p>
    <w:p w:rsidR="0065334F" w:rsidRPr="00DD5706" w:rsidRDefault="0065334F" w:rsidP="0065334F">
      <w:pPr>
        <w:pStyle w:val="ListParagraph"/>
        <w:rPr>
          <w:b/>
          <w:bCs/>
        </w:rPr>
      </w:pPr>
    </w:p>
    <w:p w:rsidR="00C17EDA" w:rsidRPr="00DD5706" w:rsidRDefault="00BB3C3E" w:rsidP="00C17EDA">
      <w:pPr>
        <w:rPr>
          <w:b/>
          <w:bCs/>
        </w:rPr>
      </w:pPr>
      <w:r w:rsidRPr="00DD5706">
        <w:rPr>
          <w:b/>
          <w:bCs/>
        </w:rPr>
        <w:t>10-Timberlake WID-update provided by Doug Perrow</w:t>
      </w:r>
    </w:p>
    <w:p w:rsidR="00BB3C3E" w:rsidRPr="00DD5706" w:rsidRDefault="009C4302" w:rsidP="00C17EDA">
      <w:pPr>
        <w:rPr>
          <w:b/>
          <w:bCs/>
        </w:rPr>
      </w:pPr>
      <w:r w:rsidRPr="00DD5706">
        <w:rPr>
          <w:b/>
          <w:bCs/>
        </w:rPr>
        <w:t>Doug Perrw provided an update and stated that the Campbell Co Board voted not to sale the property near Greenway Park and the Timberlake WID to have it turned into a runway.  The lake is looking good at this time. VDOT is hoping to still consider improvements to fix the run off issues.</w:t>
      </w:r>
      <w:r w:rsidRPr="00DD5706">
        <w:rPr>
          <w:b/>
          <w:bCs/>
        </w:rPr>
        <w:tab/>
      </w:r>
    </w:p>
    <w:p w:rsidR="00BB3C3E" w:rsidRPr="00DD5706" w:rsidRDefault="00BB3C3E" w:rsidP="00C17EDA"/>
    <w:p w:rsidR="004572C1" w:rsidRPr="00DD5706" w:rsidRDefault="002F32E8" w:rsidP="004572C1">
      <w:pPr>
        <w:spacing w:after="240"/>
        <w:rPr>
          <w:b/>
          <w:bCs/>
          <w:sz w:val="20"/>
          <w:szCs w:val="20"/>
        </w:rPr>
      </w:pPr>
      <w:r w:rsidRPr="00DD5706">
        <w:rPr>
          <w:b/>
          <w:bCs/>
          <w:sz w:val="20"/>
          <w:szCs w:val="20"/>
        </w:rPr>
        <w:t xml:space="preserve">REPORT OF </w:t>
      </w:r>
      <w:r w:rsidR="00E00BE8" w:rsidRPr="00DD5706">
        <w:rPr>
          <w:b/>
          <w:bCs/>
          <w:sz w:val="20"/>
          <w:szCs w:val="20"/>
        </w:rPr>
        <w:t>COMMITTEES:</w:t>
      </w:r>
      <w:r w:rsidR="004572C1" w:rsidRPr="00DD5706">
        <w:rPr>
          <w:b/>
          <w:bCs/>
          <w:sz w:val="20"/>
          <w:szCs w:val="20"/>
        </w:rPr>
        <w:t>None</w:t>
      </w:r>
    </w:p>
    <w:p w:rsidR="008D229B" w:rsidRPr="00DD5706" w:rsidRDefault="006375C0" w:rsidP="004572C1">
      <w:pPr>
        <w:spacing w:after="240"/>
        <w:rPr>
          <w:b/>
          <w:bCs/>
          <w:sz w:val="20"/>
          <w:szCs w:val="20"/>
        </w:rPr>
      </w:pPr>
      <w:r w:rsidRPr="00DD5706">
        <w:rPr>
          <w:b/>
          <w:bCs/>
          <w:sz w:val="20"/>
          <w:szCs w:val="20"/>
        </w:rPr>
        <w:t xml:space="preserve">UNFINISHED </w:t>
      </w:r>
      <w:r w:rsidR="008E7A9F" w:rsidRPr="00DD5706">
        <w:rPr>
          <w:b/>
          <w:bCs/>
          <w:sz w:val="20"/>
          <w:szCs w:val="20"/>
        </w:rPr>
        <w:t>BUSINESS</w:t>
      </w:r>
      <w:r w:rsidR="00C17EDA" w:rsidRPr="00DD5706">
        <w:rPr>
          <w:b/>
          <w:bCs/>
          <w:sz w:val="20"/>
          <w:szCs w:val="20"/>
        </w:rPr>
        <w:t xml:space="preserve">– </w:t>
      </w:r>
      <w:r w:rsidR="00B21AEF" w:rsidRPr="00DD5706">
        <w:rPr>
          <w:b/>
          <w:bCs/>
          <w:sz w:val="20"/>
          <w:szCs w:val="20"/>
        </w:rPr>
        <w:t>Non</w:t>
      </w:r>
      <w:r w:rsidR="003C3E0F" w:rsidRPr="00DD5706">
        <w:rPr>
          <w:b/>
          <w:bCs/>
          <w:sz w:val="20"/>
          <w:szCs w:val="20"/>
        </w:rPr>
        <w:t>e</w:t>
      </w:r>
    </w:p>
    <w:p w:rsidR="000E41EA" w:rsidRPr="00DD5706" w:rsidRDefault="00657F6F" w:rsidP="000E41EA">
      <w:pPr>
        <w:rPr>
          <w:sz w:val="20"/>
          <w:szCs w:val="20"/>
        </w:rPr>
      </w:pPr>
      <w:r w:rsidRPr="00DD5706">
        <w:rPr>
          <w:b/>
          <w:bCs/>
          <w:sz w:val="20"/>
          <w:szCs w:val="20"/>
        </w:rPr>
        <w:t>NEW BUSINESS</w:t>
      </w:r>
      <w:r w:rsidR="003D59EE" w:rsidRPr="00DD5706">
        <w:rPr>
          <w:b/>
          <w:bCs/>
          <w:sz w:val="20"/>
          <w:szCs w:val="20"/>
        </w:rPr>
        <w:t xml:space="preserve">- </w:t>
      </w:r>
      <w:r w:rsidR="00532D13" w:rsidRPr="00DD5706">
        <w:rPr>
          <w:b/>
          <w:bCs/>
          <w:sz w:val="20"/>
          <w:szCs w:val="20"/>
        </w:rPr>
        <w:t>None</w:t>
      </w:r>
    </w:p>
    <w:p w:rsidR="00D87161" w:rsidRPr="00DD5706" w:rsidRDefault="00D87161" w:rsidP="000E41EA">
      <w:pPr>
        <w:rPr>
          <w:sz w:val="20"/>
          <w:szCs w:val="20"/>
        </w:rPr>
      </w:pPr>
    </w:p>
    <w:p w:rsidR="00502C09" w:rsidRPr="00DD5706" w:rsidRDefault="00502C09" w:rsidP="00657F6F">
      <w:pPr>
        <w:rPr>
          <w:b/>
          <w:bCs/>
          <w:sz w:val="20"/>
          <w:szCs w:val="20"/>
        </w:rPr>
      </w:pPr>
      <w:r w:rsidRPr="00DD5706">
        <w:rPr>
          <w:b/>
          <w:bCs/>
          <w:sz w:val="20"/>
          <w:szCs w:val="20"/>
        </w:rPr>
        <w:t>PUBLIC COMMENT - None</w:t>
      </w:r>
    </w:p>
    <w:p w:rsidR="006E4212" w:rsidRPr="00DD5706" w:rsidRDefault="006E4212" w:rsidP="00657F6F">
      <w:pPr>
        <w:rPr>
          <w:b/>
          <w:bCs/>
          <w:sz w:val="20"/>
          <w:szCs w:val="20"/>
        </w:rPr>
      </w:pPr>
    </w:p>
    <w:p w:rsidR="00CA04B9" w:rsidRPr="00DD5706" w:rsidRDefault="006375C0" w:rsidP="00CA04B9">
      <w:pPr>
        <w:rPr>
          <w:b/>
          <w:bCs/>
          <w:sz w:val="20"/>
          <w:szCs w:val="20"/>
        </w:rPr>
      </w:pPr>
      <w:r w:rsidRPr="00DD5706">
        <w:rPr>
          <w:b/>
          <w:bCs/>
          <w:sz w:val="20"/>
          <w:szCs w:val="20"/>
        </w:rPr>
        <w:lastRenderedPageBreak/>
        <w:t>ANNOUNCEMENTS</w:t>
      </w:r>
      <w:r w:rsidR="005C3373" w:rsidRPr="00DD5706">
        <w:rPr>
          <w:b/>
          <w:bCs/>
          <w:sz w:val="20"/>
          <w:szCs w:val="20"/>
        </w:rPr>
        <w:t xml:space="preserve"> –</w:t>
      </w:r>
      <w:r w:rsidR="00BB1AD3" w:rsidRPr="00DD5706">
        <w:rPr>
          <w:b/>
          <w:bCs/>
          <w:sz w:val="20"/>
          <w:szCs w:val="20"/>
        </w:rPr>
        <w:t xml:space="preserve"> None</w:t>
      </w:r>
    </w:p>
    <w:p w:rsidR="007873DB" w:rsidRPr="00DD5706" w:rsidRDefault="007873DB" w:rsidP="00CA04B9">
      <w:pPr>
        <w:rPr>
          <w:b/>
          <w:bCs/>
          <w:sz w:val="20"/>
          <w:szCs w:val="20"/>
        </w:rPr>
      </w:pPr>
    </w:p>
    <w:p w:rsidR="00F87C89" w:rsidRPr="00DD5706" w:rsidRDefault="00CA04B9" w:rsidP="003142D4">
      <w:pPr>
        <w:rPr>
          <w:b/>
          <w:bCs/>
          <w:sz w:val="20"/>
          <w:szCs w:val="20"/>
        </w:rPr>
      </w:pPr>
      <w:r w:rsidRPr="00DD5706">
        <w:rPr>
          <w:b/>
          <w:bCs/>
          <w:sz w:val="20"/>
          <w:szCs w:val="20"/>
        </w:rPr>
        <w:t xml:space="preserve">ADJOURNMENT </w:t>
      </w:r>
      <w:r w:rsidR="00AA19F5" w:rsidRPr="00DD5706">
        <w:rPr>
          <w:b/>
          <w:bCs/>
          <w:sz w:val="20"/>
          <w:szCs w:val="20"/>
        </w:rPr>
        <w:t xml:space="preserve">- </w:t>
      </w:r>
      <w:r w:rsidR="00AA19F5" w:rsidRPr="00DD5706">
        <w:rPr>
          <w:sz w:val="20"/>
          <w:szCs w:val="20"/>
        </w:rPr>
        <w:t xml:space="preserve">The </w:t>
      </w:r>
      <w:r w:rsidR="00305A29" w:rsidRPr="00DD5706">
        <w:rPr>
          <w:sz w:val="20"/>
          <w:szCs w:val="20"/>
        </w:rPr>
        <w:t xml:space="preserve">Chairman adjourned the </w:t>
      </w:r>
      <w:r w:rsidR="00B62293" w:rsidRPr="00DD5706">
        <w:rPr>
          <w:sz w:val="20"/>
          <w:szCs w:val="20"/>
        </w:rPr>
        <w:t>meeting</w:t>
      </w:r>
      <w:r w:rsidR="006E4212" w:rsidRPr="00DD5706">
        <w:rPr>
          <w:sz w:val="20"/>
          <w:szCs w:val="20"/>
        </w:rPr>
        <w:t xml:space="preserve">at </w:t>
      </w:r>
      <w:r w:rsidR="004572C1" w:rsidRPr="00DD5706">
        <w:rPr>
          <w:sz w:val="20"/>
          <w:szCs w:val="20"/>
        </w:rPr>
        <w:t>6:44</w:t>
      </w:r>
      <w:r w:rsidR="00AA19F5" w:rsidRPr="00DD5706">
        <w:rPr>
          <w:sz w:val="20"/>
          <w:szCs w:val="20"/>
        </w:rPr>
        <w:t xml:space="preserve"> p.m.</w:t>
      </w:r>
      <w:r w:rsidR="004B1154" w:rsidRPr="00DD5706">
        <w:rPr>
          <w:b/>
          <w:bCs/>
          <w:sz w:val="20"/>
          <w:szCs w:val="20"/>
        </w:rPr>
        <w:t>Approved</w:t>
      </w:r>
      <w:r w:rsidR="00502C09" w:rsidRPr="00DD5706">
        <w:rPr>
          <w:b/>
          <w:bCs/>
          <w:sz w:val="20"/>
          <w:szCs w:val="20"/>
        </w:rPr>
        <w:t>(</w:t>
      </w:r>
      <w:r w:rsidR="004572C1" w:rsidRPr="00DD5706">
        <w:rPr>
          <w:b/>
          <w:bCs/>
          <w:sz w:val="20"/>
          <w:szCs w:val="20"/>
        </w:rPr>
        <w:t>Payne, Angulo 10</w:t>
      </w:r>
      <w:r w:rsidR="00502C09" w:rsidRPr="00DD5706">
        <w:rPr>
          <w:b/>
          <w:bCs/>
          <w:sz w:val="20"/>
          <w:szCs w:val="20"/>
        </w:rPr>
        <w:t>/0)</w:t>
      </w:r>
    </w:p>
    <w:p w:rsidR="009E5016" w:rsidRPr="00DD5706" w:rsidRDefault="009E5016" w:rsidP="003307E9">
      <w:pPr>
        <w:tabs>
          <w:tab w:val="center" w:pos="4968"/>
        </w:tabs>
        <w:rPr>
          <w:rFonts w:ascii="Brush Script MT" w:hAnsi="Brush Script MT"/>
          <w:sz w:val="20"/>
          <w:szCs w:val="20"/>
          <w:u w:val="single"/>
        </w:rPr>
      </w:pPr>
    </w:p>
    <w:p w:rsidR="00EA3412" w:rsidRPr="00DD5706" w:rsidRDefault="003307E9" w:rsidP="003307E9">
      <w:pPr>
        <w:tabs>
          <w:tab w:val="center" w:pos="4968"/>
        </w:tabs>
        <w:rPr>
          <w:rFonts w:ascii="Brush Script MT" w:hAnsi="Brush Script MT"/>
          <w:sz w:val="20"/>
          <w:szCs w:val="20"/>
        </w:rPr>
      </w:pPr>
      <w:r w:rsidRPr="00DD5706">
        <w:rPr>
          <w:rFonts w:ascii="Brush Script MT" w:hAnsi="Brush Script MT"/>
          <w:sz w:val="20"/>
          <w:szCs w:val="20"/>
          <w:u w:val="single"/>
        </w:rPr>
        <w:t>_</w:t>
      </w:r>
      <w:r w:rsidR="00C84ADF" w:rsidRPr="00DD5706">
        <w:rPr>
          <w:rFonts w:ascii="Brush Script MT" w:hAnsi="Brush Script MT"/>
          <w:sz w:val="20"/>
          <w:szCs w:val="20"/>
          <w:u w:val="single"/>
        </w:rPr>
        <w:t>____________________</w:t>
      </w:r>
      <w:r w:rsidR="00C84ADF" w:rsidRPr="00DD5706">
        <w:rPr>
          <w:rFonts w:ascii="Brush Script MT" w:hAnsi="Brush Script MT"/>
          <w:sz w:val="20"/>
          <w:szCs w:val="20"/>
        </w:rPr>
        <w:tab/>
        <w:t>________________________</w:t>
      </w:r>
    </w:p>
    <w:p w:rsidR="006C48BB" w:rsidRPr="00DD5706" w:rsidRDefault="000376FB" w:rsidP="003F17AA">
      <w:pPr>
        <w:rPr>
          <w:rFonts w:ascii="Brush Script MT" w:hAnsi="Brush Script MT"/>
          <w:sz w:val="20"/>
          <w:szCs w:val="20"/>
          <w:u w:val="single"/>
        </w:rPr>
      </w:pPr>
      <w:r w:rsidRPr="00DD5706">
        <w:rPr>
          <w:sz w:val="20"/>
          <w:szCs w:val="20"/>
        </w:rPr>
        <w:t>Jeff Floyd,</w:t>
      </w:r>
      <w:r w:rsidR="00C43D32" w:rsidRPr="00DD5706">
        <w:rPr>
          <w:sz w:val="20"/>
          <w:szCs w:val="20"/>
        </w:rPr>
        <w:t>Chairman</w:t>
      </w:r>
      <w:r w:rsidR="00CE01FB" w:rsidRPr="00DD5706">
        <w:rPr>
          <w:sz w:val="20"/>
          <w:szCs w:val="20"/>
        </w:rPr>
        <w:tab/>
      </w:r>
      <w:r w:rsidR="00CE01FB" w:rsidRPr="00DD5706">
        <w:rPr>
          <w:sz w:val="20"/>
          <w:szCs w:val="20"/>
        </w:rPr>
        <w:tab/>
      </w:r>
      <w:r w:rsidR="00585DD0" w:rsidRPr="00DD5706">
        <w:rPr>
          <w:sz w:val="20"/>
          <w:szCs w:val="20"/>
        </w:rPr>
        <w:tab/>
      </w:r>
      <w:r w:rsidR="006E4212" w:rsidRPr="00DD5706">
        <w:rPr>
          <w:sz w:val="20"/>
          <w:szCs w:val="20"/>
        </w:rPr>
        <w:t>Cindy Miller</w:t>
      </w:r>
      <w:r w:rsidR="00585DD0" w:rsidRPr="00DD5706">
        <w:rPr>
          <w:sz w:val="20"/>
          <w:szCs w:val="20"/>
        </w:rPr>
        <w:t>,</w:t>
      </w:r>
      <w:r w:rsidR="00AA7E7F" w:rsidRPr="00DD5706">
        <w:rPr>
          <w:sz w:val="20"/>
          <w:szCs w:val="20"/>
        </w:rPr>
        <w:t xml:space="preserve"> Office Administrator</w:t>
      </w:r>
    </w:p>
    <w:sectPr w:rsidR="006C48BB" w:rsidRPr="00DD5706"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C9" w:rsidRDefault="00D170C9">
      <w:r>
        <w:separator/>
      </w:r>
    </w:p>
  </w:endnote>
  <w:endnote w:type="continuationSeparator" w:id="1">
    <w:p w:rsidR="00D170C9" w:rsidRDefault="00D17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BE37A3" w:rsidP="00FC57F6">
        <w:pPr>
          <w:pStyle w:val="Footer"/>
          <w:jc w:val="center"/>
        </w:pPr>
        <w:r>
          <w:fldChar w:fldCharType="begin"/>
        </w:r>
        <w:r w:rsidR="004C0A1D">
          <w:instrText xml:space="preserve"> PAGE   \* MERGEFORMAT </w:instrText>
        </w:r>
        <w:r>
          <w:fldChar w:fldCharType="separate"/>
        </w:r>
        <w:r w:rsidR="00AF2B78">
          <w:rPr>
            <w:noProof/>
          </w:rPr>
          <w:t>1</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C9" w:rsidRDefault="00D170C9">
      <w:r>
        <w:separator/>
      </w:r>
    </w:p>
  </w:footnote>
  <w:footnote w:type="continuationSeparator" w:id="1">
    <w:p w:rsidR="00D170C9" w:rsidRDefault="00D17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828"/>
    <w:multiLevelType w:val="hybridMultilevel"/>
    <w:tmpl w:val="0FB6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D71"/>
    <w:multiLevelType w:val="hybridMultilevel"/>
    <w:tmpl w:val="FF08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1A9F"/>
    <w:multiLevelType w:val="hybridMultilevel"/>
    <w:tmpl w:val="D7CE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263CA"/>
    <w:multiLevelType w:val="hybridMultilevel"/>
    <w:tmpl w:val="51C8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8F39D3"/>
    <w:multiLevelType w:val="hybridMultilevel"/>
    <w:tmpl w:val="F85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B05F81"/>
    <w:multiLevelType w:val="hybridMultilevel"/>
    <w:tmpl w:val="325A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1B7902"/>
    <w:multiLevelType w:val="hybridMultilevel"/>
    <w:tmpl w:val="F3325C7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77E6B"/>
    <w:multiLevelType w:val="hybridMultilevel"/>
    <w:tmpl w:val="81E2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D2FA4"/>
    <w:multiLevelType w:val="hybridMultilevel"/>
    <w:tmpl w:val="CEBCB60E"/>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26B1B"/>
    <w:multiLevelType w:val="hybridMultilevel"/>
    <w:tmpl w:val="526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873F3"/>
    <w:multiLevelType w:val="multilevel"/>
    <w:tmpl w:val="21E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3F30B1"/>
    <w:multiLevelType w:val="hybridMultilevel"/>
    <w:tmpl w:val="242C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559C9"/>
    <w:multiLevelType w:val="hybridMultilevel"/>
    <w:tmpl w:val="61DC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E765F"/>
    <w:multiLevelType w:val="hybridMultilevel"/>
    <w:tmpl w:val="C4F2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F292E44"/>
    <w:multiLevelType w:val="hybridMultilevel"/>
    <w:tmpl w:val="5D70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36B94"/>
    <w:multiLevelType w:val="hybridMultilevel"/>
    <w:tmpl w:val="C278321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90795"/>
    <w:multiLevelType w:val="hybridMultilevel"/>
    <w:tmpl w:val="786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02875"/>
    <w:multiLevelType w:val="hybridMultilevel"/>
    <w:tmpl w:val="7AD8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7724D"/>
    <w:multiLevelType w:val="hybridMultilevel"/>
    <w:tmpl w:val="7D3A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3A56F6C"/>
    <w:multiLevelType w:val="hybridMultilevel"/>
    <w:tmpl w:val="06F68E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176F0"/>
    <w:multiLevelType w:val="hybridMultilevel"/>
    <w:tmpl w:val="7F404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920F23"/>
    <w:multiLevelType w:val="hybridMultilevel"/>
    <w:tmpl w:val="C03A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96C93"/>
    <w:multiLevelType w:val="hybridMultilevel"/>
    <w:tmpl w:val="1AE6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E05E22"/>
    <w:multiLevelType w:val="hybridMultilevel"/>
    <w:tmpl w:val="C358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86CEE"/>
    <w:multiLevelType w:val="hybridMultilevel"/>
    <w:tmpl w:val="3184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28"/>
  </w:num>
  <w:num w:numId="5">
    <w:abstractNumId w:val="19"/>
  </w:num>
  <w:num w:numId="6">
    <w:abstractNumId w:val="20"/>
  </w:num>
  <w:num w:numId="7">
    <w:abstractNumId w:val="27"/>
  </w:num>
  <w:num w:numId="8">
    <w:abstractNumId w:val="21"/>
  </w:num>
  <w:num w:numId="9">
    <w:abstractNumId w:val="3"/>
  </w:num>
  <w:num w:numId="10">
    <w:abstractNumId w:val="1"/>
  </w:num>
  <w:num w:numId="11">
    <w:abstractNumId w:val="16"/>
  </w:num>
  <w:num w:numId="12">
    <w:abstractNumId w:val="18"/>
  </w:num>
  <w:num w:numId="13">
    <w:abstractNumId w:val="25"/>
  </w:num>
  <w:num w:numId="14">
    <w:abstractNumId w:val="8"/>
  </w:num>
  <w:num w:numId="15">
    <w:abstractNumId w:val="20"/>
  </w:num>
  <w:num w:numId="16">
    <w:abstractNumId w:val="27"/>
  </w:num>
  <w:num w:numId="17">
    <w:abstractNumId w:val="21"/>
  </w:num>
  <w:num w:numId="18">
    <w:abstractNumId w:val="4"/>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13"/>
  </w:num>
  <w:num w:numId="24">
    <w:abstractNumId w:val="20"/>
  </w:num>
  <w:num w:numId="25">
    <w:abstractNumId w:val="27"/>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17"/>
  </w:num>
  <w:num w:numId="31">
    <w:abstractNumId w:val="6"/>
  </w:num>
  <w:num w:numId="32">
    <w:abstractNumId w:val="7"/>
  </w:num>
  <w:num w:numId="33">
    <w:abstractNumId w:val="15"/>
  </w:num>
  <w:num w:numId="34">
    <w:abstractNumId w:val="14"/>
  </w:num>
  <w:num w:numId="35">
    <w:abstractNumId w:val="5"/>
  </w:num>
  <w:num w:numId="36">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07FEB"/>
    <w:rsid w:val="00010223"/>
    <w:rsid w:val="000125CA"/>
    <w:rsid w:val="00012657"/>
    <w:rsid w:val="00012C23"/>
    <w:rsid w:val="00013198"/>
    <w:rsid w:val="00014821"/>
    <w:rsid w:val="00014A2C"/>
    <w:rsid w:val="0001596B"/>
    <w:rsid w:val="00015DF7"/>
    <w:rsid w:val="00017C5B"/>
    <w:rsid w:val="000200F6"/>
    <w:rsid w:val="00020AA7"/>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3BE"/>
    <w:rsid w:val="00027B22"/>
    <w:rsid w:val="00027C72"/>
    <w:rsid w:val="00027D14"/>
    <w:rsid w:val="00027E6F"/>
    <w:rsid w:val="00031338"/>
    <w:rsid w:val="000326C4"/>
    <w:rsid w:val="00032A0A"/>
    <w:rsid w:val="0003311D"/>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32A"/>
    <w:rsid w:val="00067A70"/>
    <w:rsid w:val="00070B5C"/>
    <w:rsid w:val="000713A1"/>
    <w:rsid w:val="00071A28"/>
    <w:rsid w:val="00071AFC"/>
    <w:rsid w:val="00071E15"/>
    <w:rsid w:val="00071E99"/>
    <w:rsid w:val="00072614"/>
    <w:rsid w:val="000726D0"/>
    <w:rsid w:val="00072C4B"/>
    <w:rsid w:val="00072CB4"/>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E79"/>
    <w:rsid w:val="000C77D3"/>
    <w:rsid w:val="000C7A57"/>
    <w:rsid w:val="000D01F4"/>
    <w:rsid w:val="000D05D5"/>
    <w:rsid w:val="000D0B88"/>
    <w:rsid w:val="000D29E8"/>
    <w:rsid w:val="000D302A"/>
    <w:rsid w:val="000D340E"/>
    <w:rsid w:val="000D3854"/>
    <w:rsid w:val="000D423C"/>
    <w:rsid w:val="000D5F38"/>
    <w:rsid w:val="000D7110"/>
    <w:rsid w:val="000D718C"/>
    <w:rsid w:val="000D72D2"/>
    <w:rsid w:val="000D782C"/>
    <w:rsid w:val="000D7D2E"/>
    <w:rsid w:val="000E119D"/>
    <w:rsid w:val="000E140F"/>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D30"/>
    <w:rsid w:val="0010050B"/>
    <w:rsid w:val="00101D32"/>
    <w:rsid w:val="00101EEE"/>
    <w:rsid w:val="00102161"/>
    <w:rsid w:val="00102BE5"/>
    <w:rsid w:val="0010313E"/>
    <w:rsid w:val="0010379E"/>
    <w:rsid w:val="001042C7"/>
    <w:rsid w:val="00104AC6"/>
    <w:rsid w:val="00104BEB"/>
    <w:rsid w:val="00104D6C"/>
    <w:rsid w:val="00105034"/>
    <w:rsid w:val="00106B64"/>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69F"/>
    <w:rsid w:val="00146010"/>
    <w:rsid w:val="00146C1C"/>
    <w:rsid w:val="00147608"/>
    <w:rsid w:val="0014775C"/>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92A"/>
    <w:rsid w:val="00172EA0"/>
    <w:rsid w:val="00173422"/>
    <w:rsid w:val="0017348E"/>
    <w:rsid w:val="001741C5"/>
    <w:rsid w:val="001744E1"/>
    <w:rsid w:val="0017555A"/>
    <w:rsid w:val="00175BAC"/>
    <w:rsid w:val="001765F9"/>
    <w:rsid w:val="0017704E"/>
    <w:rsid w:val="0017781D"/>
    <w:rsid w:val="00182057"/>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A7B"/>
    <w:rsid w:val="001A530A"/>
    <w:rsid w:val="001A5818"/>
    <w:rsid w:val="001A5BF1"/>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3C90"/>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CF6"/>
    <w:rsid w:val="001F3490"/>
    <w:rsid w:val="001F4087"/>
    <w:rsid w:val="001F420F"/>
    <w:rsid w:val="001F453D"/>
    <w:rsid w:val="001F45CA"/>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9DD"/>
    <w:rsid w:val="00206F7D"/>
    <w:rsid w:val="00207A9A"/>
    <w:rsid w:val="00207F4C"/>
    <w:rsid w:val="002116DE"/>
    <w:rsid w:val="00211DCA"/>
    <w:rsid w:val="00212AAA"/>
    <w:rsid w:val="0021315F"/>
    <w:rsid w:val="00213652"/>
    <w:rsid w:val="00213C4E"/>
    <w:rsid w:val="00214498"/>
    <w:rsid w:val="002148ED"/>
    <w:rsid w:val="0021493C"/>
    <w:rsid w:val="00214D70"/>
    <w:rsid w:val="00215720"/>
    <w:rsid w:val="002162C5"/>
    <w:rsid w:val="00216BFF"/>
    <w:rsid w:val="002209AF"/>
    <w:rsid w:val="002212E4"/>
    <w:rsid w:val="0022329C"/>
    <w:rsid w:val="002236D1"/>
    <w:rsid w:val="00223CBD"/>
    <w:rsid w:val="0022442E"/>
    <w:rsid w:val="00224D17"/>
    <w:rsid w:val="00224F0E"/>
    <w:rsid w:val="00224F92"/>
    <w:rsid w:val="002255A6"/>
    <w:rsid w:val="00225C54"/>
    <w:rsid w:val="002271CE"/>
    <w:rsid w:val="002309FC"/>
    <w:rsid w:val="00231381"/>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C37"/>
    <w:rsid w:val="00263018"/>
    <w:rsid w:val="00263216"/>
    <w:rsid w:val="00264D1A"/>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0E07"/>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4B0"/>
    <w:rsid w:val="002E47D8"/>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26E"/>
    <w:rsid w:val="002F78A2"/>
    <w:rsid w:val="002F7F2D"/>
    <w:rsid w:val="003007B8"/>
    <w:rsid w:val="00300FAA"/>
    <w:rsid w:val="0030236B"/>
    <w:rsid w:val="0030260D"/>
    <w:rsid w:val="00303003"/>
    <w:rsid w:val="00303819"/>
    <w:rsid w:val="003041E0"/>
    <w:rsid w:val="00304A21"/>
    <w:rsid w:val="003056BB"/>
    <w:rsid w:val="0030588B"/>
    <w:rsid w:val="00305A29"/>
    <w:rsid w:val="00306077"/>
    <w:rsid w:val="00307143"/>
    <w:rsid w:val="00310C80"/>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66D0"/>
    <w:rsid w:val="00357918"/>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0FD"/>
    <w:rsid w:val="003C61E5"/>
    <w:rsid w:val="003C6FE1"/>
    <w:rsid w:val="003C7CC3"/>
    <w:rsid w:val="003C7E68"/>
    <w:rsid w:val="003D0EA6"/>
    <w:rsid w:val="003D1E1D"/>
    <w:rsid w:val="003D309D"/>
    <w:rsid w:val="003D3513"/>
    <w:rsid w:val="003D383A"/>
    <w:rsid w:val="003D3B9B"/>
    <w:rsid w:val="003D41C9"/>
    <w:rsid w:val="003D59EE"/>
    <w:rsid w:val="003D7367"/>
    <w:rsid w:val="003D74DD"/>
    <w:rsid w:val="003D7671"/>
    <w:rsid w:val="003D7F42"/>
    <w:rsid w:val="003E02C6"/>
    <w:rsid w:val="003E0313"/>
    <w:rsid w:val="003E069B"/>
    <w:rsid w:val="003E0DBF"/>
    <w:rsid w:val="003E1E20"/>
    <w:rsid w:val="003E1FDD"/>
    <w:rsid w:val="003E233C"/>
    <w:rsid w:val="003E2E23"/>
    <w:rsid w:val="003E3FE3"/>
    <w:rsid w:val="003E429A"/>
    <w:rsid w:val="003E564E"/>
    <w:rsid w:val="003E5F34"/>
    <w:rsid w:val="003E66B5"/>
    <w:rsid w:val="003E6C04"/>
    <w:rsid w:val="003E7A58"/>
    <w:rsid w:val="003E7C65"/>
    <w:rsid w:val="003F067C"/>
    <w:rsid w:val="003F0CD4"/>
    <w:rsid w:val="003F17AA"/>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DA3"/>
    <w:rsid w:val="00411C02"/>
    <w:rsid w:val="00411F6B"/>
    <w:rsid w:val="00411FB2"/>
    <w:rsid w:val="00412C87"/>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70D6"/>
    <w:rsid w:val="004278AE"/>
    <w:rsid w:val="00427DDA"/>
    <w:rsid w:val="0043066F"/>
    <w:rsid w:val="0043089E"/>
    <w:rsid w:val="00430A8A"/>
    <w:rsid w:val="00430BC1"/>
    <w:rsid w:val="00431582"/>
    <w:rsid w:val="00431750"/>
    <w:rsid w:val="004318AA"/>
    <w:rsid w:val="004326ED"/>
    <w:rsid w:val="00432BF0"/>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E43"/>
    <w:rsid w:val="00453FFD"/>
    <w:rsid w:val="00454036"/>
    <w:rsid w:val="004540A2"/>
    <w:rsid w:val="004544B8"/>
    <w:rsid w:val="00454B88"/>
    <w:rsid w:val="0045516F"/>
    <w:rsid w:val="0045567D"/>
    <w:rsid w:val="00455B89"/>
    <w:rsid w:val="00455E48"/>
    <w:rsid w:val="004572C1"/>
    <w:rsid w:val="00457CA5"/>
    <w:rsid w:val="0046059B"/>
    <w:rsid w:val="00461765"/>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1118"/>
    <w:rsid w:val="004816C3"/>
    <w:rsid w:val="00482135"/>
    <w:rsid w:val="00482624"/>
    <w:rsid w:val="00482993"/>
    <w:rsid w:val="00482FC4"/>
    <w:rsid w:val="00483762"/>
    <w:rsid w:val="00483857"/>
    <w:rsid w:val="004839E9"/>
    <w:rsid w:val="004840E4"/>
    <w:rsid w:val="004857F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2A47"/>
    <w:rsid w:val="004A2A82"/>
    <w:rsid w:val="004A2EEA"/>
    <w:rsid w:val="004A47D3"/>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192B"/>
    <w:rsid w:val="004C3026"/>
    <w:rsid w:val="004C32D2"/>
    <w:rsid w:val="004C4923"/>
    <w:rsid w:val="004C4B60"/>
    <w:rsid w:val="004C4C53"/>
    <w:rsid w:val="004C5B12"/>
    <w:rsid w:val="004C6C39"/>
    <w:rsid w:val="004C6D88"/>
    <w:rsid w:val="004D15FC"/>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504C"/>
    <w:rsid w:val="004E5DD8"/>
    <w:rsid w:val="004F1307"/>
    <w:rsid w:val="004F1655"/>
    <w:rsid w:val="004F1ECB"/>
    <w:rsid w:val="004F2135"/>
    <w:rsid w:val="004F26C6"/>
    <w:rsid w:val="004F3135"/>
    <w:rsid w:val="004F44BC"/>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E91"/>
    <w:rsid w:val="00556B2A"/>
    <w:rsid w:val="005578D9"/>
    <w:rsid w:val="0056081C"/>
    <w:rsid w:val="00563143"/>
    <w:rsid w:val="00563E14"/>
    <w:rsid w:val="005642C8"/>
    <w:rsid w:val="00564651"/>
    <w:rsid w:val="0056539E"/>
    <w:rsid w:val="005659B2"/>
    <w:rsid w:val="0056671B"/>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A03FE"/>
    <w:rsid w:val="005A054C"/>
    <w:rsid w:val="005A0793"/>
    <w:rsid w:val="005A11B4"/>
    <w:rsid w:val="005A1E1F"/>
    <w:rsid w:val="005A3033"/>
    <w:rsid w:val="005A3110"/>
    <w:rsid w:val="005A41ED"/>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C99"/>
    <w:rsid w:val="005E7E02"/>
    <w:rsid w:val="005F06BF"/>
    <w:rsid w:val="005F10DA"/>
    <w:rsid w:val="005F1370"/>
    <w:rsid w:val="005F1FC0"/>
    <w:rsid w:val="005F2691"/>
    <w:rsid w:val="005F286A"/>
    <w:rsid w:val="005F3582"/>
    <w:rsid w:val="005F35E9"/>
    <w:rsid w:val="005F3BCA"/>
    <w:rsid w:val="005F4FBD"/>
    <w:rsid w:val="005F5318"/>
    <w:rsid w:val="005F54B5"/>
    <w:rsid w:val="005F577D"/>
    <w:rsid w:val="005F626B"/>
    <w:rsid w:val="005F7323"/>
    <w:rsid w:val="00600052"/>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18DD"/>
    <w:rsid w:val="006121BC"/>
    <w:rsid w:val="00612211"/>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34F"/>
    <w:rsid w:val="00653613"/>
    <w:rsid w:val="006541C5"/>
    <w:rsid w:val="0065420E"/>
    <w:rsid w:val="00654A3B"/>
    <w:rsid w:val="006555F3"/>
    <w:rsid w:val="00655718"/>
    <w:rsid w:val="0065587E"/>
    <w:rsid w:val="00655905"/>
    <w:rsid w:val="00656C6F"/>
    <w:rsid w:val="006572F2"/>
    <w:rsid w:val="00657F6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D5"/>
    <w:rsid w:val="00677DF0"/>
    <w:rsid w:val="00680016"/>
    <w:rsid w:val="0068034D"/>
    <w:rsid w:val="0068049E"/>
    <w:rsid w:val="00680685"/>
    <w:rsid w:val="00680FE7"/>
    <w:rsid w:val="00681163"/>
    <w:rsid w:val="00681DCB"/>
    <w:rsid w:val="0068311A"/>
    <w:rsid w:val="00684639"/>
    <w:rsid w:val="00687B37"/>
    <w:rsid w:val="00691402"/>
    <w:rsid w:val="00691585"/>
    <w:rsid w:val="006917C5"/>
    <w:rsid w:val="006918ED"/>
    <w:rsid w:val="00691B70"/>
    <w:rsid w:val="00692578"/>
    <w:rsid w:val="00692784"/>
    <w:rsid w:val="00693082"/>
    <w:rsid w:val="006951F1"/>
    <w:rsid w:val="00695452"/>
    <w:rsid w:val="006962C4"/>
    <w:rsid w:val="006963AB"/>
    <w:rsid w:val="00696CA4"/>
    <w:rsid w:val="00697396"/>
    <w:rsid w:val="006A0112"/>
    <w:rsid w:val="006A0C51"/>
    <w:rsid w:val="006A0CE5"/>
    <w:rsid w:val="006A1315"/>
    <w:rsid w:val="006A1423"/>
    <w:rsid w:val="006A183B"/>
    <w:rsid w:val="006A18DF"/>
    <w:rsid w:val="006A2436"/>
    <w:rsid w:val="006A27AF"/>
    <w:rsid w:val="006A28F2"/>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723F"/>
    <w:rsid w:val="006C7F2B"/>
    <w:rsid w:val="006D03CB"/>
    <w:rsid w:val="006D0F34"/>
    <w:rsid w:val="006D176A"/>
    <w:rsid w:val="006D2158"/>
    <w:rsid w:val="006D2211"/>
    <w:rsid w:val="006D2985"/>
    <w:rsid w:val="006D2C00"/>
    <w:rsid w:val="006D39EC"/>
    <w:rsid w:val="006D4089"/>
    <w:rsid w:val="006D5803"/>
    <w:rsid w:val="006D6E90"/>
    <w:rsid w:val="006D7866"/>
    <w:rsid w:val="006D7B48"/>
    <w:rsid w:val="006E036F"/>
    <w:rsid w:val="006E0861"/>
    <w:rsid w:val="006E2716"/>
    <w:rsid w:val="006E30E4"/>
    <w:rsid w:val="006E4212"/>
    <w:rsid w:val="006E4234"/>
    <w:rsid w:val="006E46CC"/>
    <w:rsid w:val="006E4E84"/>
    <w:rsid w:val="006E52CE"/>
    <w:rsid w:val="006E589D"/>
    <w:rsid w:val="006E5CD5"/>
    <w:rsid w:val="006E66E0"/>
    <w:rsid w:val="006E6C44"/>
    <w:rsid w:val="006E76D9"/>
    <w:rsid w:val="006E7D3D"/>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5047"/>
    <w:rsid w:val="00775BB9"/>
    <w:rsid w:val="007764E4"/>
    <w:rsid w:val="00777829"/>
    <w:rsid w:val="00777AEC"/>
    <w:rsid w:val="00781D8B"/>
    <w:rsid w:val="00781EEB"/>
    <w:rsid w:val="00782EA5"/>
    <w:rsid w:val="00783727"/>
    <w:rsid w:val="007843E3"/>
    <w:rsid w:val="00785959"/>
    <w:rsid w:val="00785CC9"/>
    <w:rsid w:val="007860FB"/>
    <w:rsid w:val="0078610F"/>
    <w:rsid w:val="007873DB"/>
    <w:rsid w:val="0078775D"/>
    <w:rsid w:val="0079023F"/>
    <w:rsid w:val="007902A2"/>
    <w:rsid w:val="00790368"/>
    <w:rsid w:val="00790524"/>
    <w:rsid w:val="00791186"/>
    <w:rsid w:val="007927B9"/>
    <w:rsid w:val="0079534F"/>
    <w:rsid w:val="0079543D"/>
    <w:rsid w:val="007963BC"/>
    <w:rsid w:val="00797EAA"/>
    <w:rsid w:val="007A07B2"/>
    <w:rsid w:val="007A14F3"/>
    <w:rsid w:val="007A245D"/>
    <w:rsid w:val="007A2549"/>
    <w:rsid w:val="007A2A95"/>
    <w:rsid w:val="007A3913"/>
    <w:rsid w:val="007A44F4"/>
    <w:rsid w:val="007A79F6"/>
    <w:rsid w:val="007A7F73"/>
    <w:rsid w:val="007B0406"/>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202DC"/>
    <w:rsid w:val="008209C7"/>
    <w:rsid w:val="00821913"/>
    <w:rsid w:val="00821AD6"/>
    <w:rsid w:val="008220C5"/>
    <w:rsid w:val="00822E5A"/>
    <w:rsid w:val="0082376C"/>
    <w:rsid w:val="0082391E"/>
    <w:rsid w:val="0082395F"/>
    <w:rsid w:val="008239C1"/>
    <w:rsid w:val="008246C2"/>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F75"/>
    <w:rsid w:val="00853DCD"/>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E84"/>
    <w:rsid w:val="00872578"/>
    <w:rsid w:val="0087266A"/>
    <w:rsid w:val="00872723"/>
    <w:rsid w:val="00872B78"/>
    <w:rsid w:val="00872DA5"/>
    <w:rsid w:val="00873A43"/>
    <w:rsid w:val="008751CD"/>
    <w:rsid w:val="00875281"/>
    <w:rsid w:val="008769EC"/>
    <w:rsid w:val="0087764D"/>
    <w:rsid w:val="00877AD1"/>
    <w:rsid w:val="00880591"/>
    <w:rsid w:val="00880CA1"/>
    <w:rsid w:val="00881BBA"/>
    <w:rsid w:val="0088220C"/>
    <w:rsid w:val="0088236A"/>
    <w:rsid w:val="00882525"/>
    <w:rsid w:val="00882695"/>
    <w:rsid w:val="0088306C"/>
    <w:rsid w:val="00883B1C"/>
    <w:rsid w:val="00884926"/>
    <w:rsid w:val="00885383"/>
    <w:rsid w:val="0088592E"/>
    <w:rsid w:val="0088662E"/>
    <w:rsid w:val="008871BC"/>
    <w:rsid w:val="00887F00"/>
    <w:rsid w:val="008919A1"/>
    <w:rsid w:val="00892F49"/>
    <w:rsid w:val="00893063"/>
    <w:rsid w:val="008945E2"/>
    <w:rsid w:val="0089519A"/>
    <w:rsid w:val="008955C8"/>
    <w:rsid w:val="00897BA0"/>
    <w:rsid w:val="00897EA4"/>
    <w:rsid w:val="008A0A39"/>
    <w:rsid w:val="008A0C25"/>
    <w:rsid w:val="008A0D1D"/>
    <w:rsid w:val="008A1039"/>
    <w:rsid w:val="008A173F"/>
    <w:rsid w:val="008A1C45"/>
    <w:rsid w:val="008A2122"/>
    <w:rsid w:val="008A2566"/>
    <w:rsid w:val="008A2A61"/>
    <w:rsid w:val="008A2DC2"/>
    <w:rsid w:val="008A31D5"/>
    <w:rsid w:val="008A3406"/>
    <w:rsid w:val="008A69EF"/>
    <w:rsid w:val="008A7544"/>
    <w:rsid w:val="008A7895"/>
    <w:rsid w:val="008A7EB3"/>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4732"/>
    <w:rsid w:val="0091522E"/>
    <w:rsid w:val="00916A37"/>
    <w:rsid w:val="00916BAC"/>
    <w:rsid w:val="00917D4E"/>
    <w:rsid w:val="00920475"/>
    <w:rsid w:val="00920AE2"/>
    <w:rsid w:val="00921018"/>
    <w:rsid w:val="0092183A"/>
    <w:rsid w:val="00922604"/>
    <w:rsid w:val="00922FDF"/>
    <w:rsid w:val="00924EB4"/>
    <w:rsid w:val="00925D0C"/>
    <w:rsid w:val="009263FB"/>
    <w:rsid w:val="00926B47"/>
    <w:rsid w:val="0093039B"/>
    <w:rsid w:val="00930FB1"/>
    <w:rsid w:val="009313C7"/>
    <w:rsid w:val="00931E0E"/>
    <w:rsid w:val="0093225F"/>
    <w:rsid w:val="00932B25"/>
    <w:rsid w:val="00932D78"/>
    <w:rsid w:val="0093331D"/>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3E4B"/>
    <w:rsid w:val="00964714"/>
    <w:rsid w:val="00964C65"/>
    <w:rsid w:val="00965230"/>
    <w:rsid w:val="00965D02"/>
    <w:rsid w:val="0096624B"/>
    <w:rsid w:val="00966DAC"/>
    <w:rsid w:val="00966F61"/>
    <w:rsid w:val="009672CA"/>
    <w:rsid w:val="00967418"/>
    <w:rsid w:val="00967935"/>
    <w:rsid w:val="009716C5"/>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6802"/>
    <w:rsid w:val="009A687B"/>
    <w:rsid w:val="009A7C4D"/>
    <w:rsid w:val="009B016A"/>
    <w:rsid w:val="009B03F8"/>
    <w:rsid w:val="009B077A"/>
    <w:rsid w:val="009B0D5D"/>
    <w:rsid w:val="009B0EAB"/>
    <w:rsid w:val="009B14DB"/>
    <w:rsid w:val="009B29EF"/>
    <w:rsid w:val="009B2D6E"/>
    <w:rsid w:val="009B4BAC"/>
    <w:rsid w:val="009B5E83"/>
    <w:rsid w:val="009B6E09"/>
    <w:rsid w:val="009C02FD"/>
    <w:rsid w:val="009C1022"/>
    <w:rsid w:val="009C1145"/>
    <w:rsid w:val="009C1851"/>
    <w:rsid w:val="009C23C4"/>
    <w:rsid w:val="009C33ED"/>
    <w:rsid w:val="009C3886"/>
    <w:rsid w:val="009C4139"/>
    <w:rsid w:val="009C4302"/>
    <w:rsid w:val="009C5049"/>
    <w:rsid w:val="009C5A32"/>
    <w:rsid w:val="009C6326"/>
    <w:rsid w:val="009C7290"/>
    <w:rsid w:val="009C7C40"/>
    <w:rsid w:val="009D0022"/>
    <w:rsid w:val="009D0B68"/>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B29"/>
    <w:rsid w:val="009F1F9C"/>
    <w:rsid w:val="009F293A"/>
    <w:rsid w:val="009F2F05"/>
    <w:rsid w:val="009F40C7"/>
    <w:rsid w:val="009F420B"/>
    <w:rsid w:val="009F4DB4"/>
    <w:rsid w:val="009F53DD"/>
    <w:rsid w:val="009F5CF4"/>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D46"/>
    <w:rsid w:val="00A54799"/>
    <w:rsid w:val="00A54998"/>
    <w:rsid w:val="00A5512A"/>
    <w:rsid w:val="00A55756"/>
    <w:rsid w:val="00A55F25"/>
    <w:rsid w:val="00A56C5A"/>
    <w:rsid w:val="00A57EED"/>
    <w:rsid w:val="00A60AC9"/>
    <w:rsid w:val="00A60B38"/>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44"/>
    <w:rsid w:val="00A81631"/>
    <w:rsid w:val="00A82123"/>
    <w:rsid w:val="00A82B56"/>
    <w:rsid w:val="00A83185"/>
    <w:rsid w:val="00A842F9"/>
    <w:rsid w:val="00A843D5"/>
    <w:rsid w:val="00A86347"/>
    <w:rsid w:val="00A86526"/>
    <w:rsid w:val="00A87020"/>
    <w:rsid w:val="00A876C3"/>
    <w:rsid w:val="00A87D51"/>
    <w:rsid w:val="00A90AA3"/>
    <w:rsid w:val="00A9190B"/>
    <w:rsid w:val="00A922D1"/>
    <w:rsid w:val="00A92343"/>
    <w:rsid w:val="00A93902"/>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359D"/>
    <w:rsid w:val="00AB4C36"/>
    <w:rsid w:val="00AB4CF0"/>
    <w:rsid w:val="00AB59EF"/>
    <w:rsid w:val="00AB6453"/>
    <w:rsid w:val="00AB6766"/>
    <w:rsid w:val="00AB6796"/>
    <w:rsid w:val="00AC04D4"/>
    <w:rsid w:val="00AC0626"/>
    <w:rsid w:val="00AC0A26"/>
    <w:rsid w:val="00AC0AFB"/>
    <w:rsid w:val="00AC157A"/>
    <w:rsid w:val="00AC16C8"/>
    <w:rsid w:val="00AC2D52"/>
    <w:rsid w:val="00AC2E11"/>
    <w:rsid w:val="00AC315A"/>
    <w:rsid w:val="00AC4AB9"/>
    <w:rsid w:val="00AC5C56"/>
    <w:rsid w:val="00AC6134"/>
    <w:rsid w:val="00AC6C06"/>
    <w:rsid w:val="00AC73BC"/>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7AF"/>
    <w:rsid w:val="00AE4A45"/>
    <w:rsid w:val="00AE4D9B"/>
    <w:rsid w:val="00AE5FB0"/>
    <w:rsid w:val="00AE795F"/>
    <w:rsid w:val="00AF0044"/>
    <w:rsid w:val="00AF0192"/>
    <w:rsid w:val="00AF02BF"/>
    <w:rsid w:val="00AF12AA"/>
    <w:rsid w:val="00AF1A5A"/>
    <w:rsid w:val="00AF238E"/>
    <w:rsid w:val="00AF2B78"/>
    <w:rsid w:val="00AF2C20"/>
    <w:rsid w:val="00AF2C3F"/>
    <w:rsid w:val="00AF2D71"/>
    <w:rsid w:val="00AF3603"/>
    <w:rsid w:val="00AF41B6"/>
    <w:rsid w:val="00AF6093"/>
    <w:rsid w:val="00AF6FD7"/>
    <w:rsid w:val="00AF7629"/>
    <w:rsid w:val="00B00CD3"/>
    <w:rsid w:val="00B00E57"/>
    <w:rsid w:val="00B011EA"/>
    <w:rsid w:val="00B01832"/>
    <w:rsid w:val="00B01CC8"/>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ABF"/>
    <w:rsid w:val="00B166C7"/>
    <w:rsid w:val="00B1747C"/>
    <w:rsid w:val="00B1768D"/>
    <w:rsid w:val="00B20316"/>
    <w:rsid w:val="00B207F7"/>
    <w:rsid w:val="00B20848"/>
    <w:rsid w:val="00B21778"/>
    <w:rsid w:val="00B21AEF"/>
    <w:rsid w:val="00B21D05"/>
    <w:rsid w:val="00B21F9B"/>
    <w:rsid w:val="00B223E1"/>
    <w:rsid w:val="00B22985"/>
    <w:rsid w:val="00B230A5"/>
    <w:rsid w:val="00B244F4"/>
    <w:rsid w:val="00B2500C"/>
    <w:rsid w:val="00B25585"/>
    <w:rsid w:val="00B255A9"/>
    <w:rsid w:val="00B25965"/>
    <w:rsid w:val="00B25BFA"/>
    <w:rsid w:val="00B26AA6"/>
    <w:rsid w:val="00B277AD"/>
    <w:rsid w:val="00B27854"/>
    <w:rsid w:val="00B27955"/>
    <w:rsid w:val="00B30450"/>
    <w:rsid w:val="00B30B4B"/>
    <w:rsid w:val="00B30C7E"/>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323E"/>
    <w:rsid w:val="00BA422C"/>
    <w:rsid w:val="00BA429C"/>
    <w:rsid w:val="00BA5307"/>
    <w:rsid w:val="00BA55A5"/>
    <w:rsid w:val="00BA5624"/>
    <w:rsid w:val="00BA58AF"/>
    <w:rsid w:val="00BA5E96"/>
    <w:rsid w:val="00BA5FBE"/>
    <w:rsid w:val="00BA6076"/>
    <w:rsid w:val="00BA60C6"/>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C3E"/>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57C"/>
    <w:rsid w:val="00BE1CF2"/>
    <w:rsid w:val="00BE212E"/>
    <w:rsid w:val="00BE262E"/>
    <w:rsid w:val="00BE27EF"/>
    <w:rsid w:val="00BE2873"/>
    <w:rsid w:val="00BE33D2"/>
    <w:rsid w:val="00BE366F"/>
    <w:rsid w:val="00BE37A3"/>
    <w:rsid w:val="00BE4094"/>
    <w:rsid w:val="00BE432B"/>
    <w:rsid w:val="00BE5A5F"/>
    <w:rsid w:val="00BE69C1"/>
    <w:rsid w:val="00BE6CD3"/>
    <w:rsid w:val="00BF0596"/>
    <w:rsid w:val="00BF1E9F"/>
    <w:rsid w:val="00BF2279"/>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3E3"/>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C22"/>
    <w:rsid w:val="00C37448"/>
    <w:rsid w:val="00C41785"/>
    <w:rsid w:val="00C41C89"/>
    <w:rsid w:val="00C42553"/>
    <w:rsid w:val="00C4283C"/>
    <w:rsid w:val="00C4309B"/>
    <w:rsid w:val="00C43A77"/>
    <w:rsid w:val="00C43D32"/>
    <w:rsid w:val="00C447DD"/>
    <w:rsid w:val="00C449C7"/>
    <w:rsid w:val="00C466CF"/>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44D3"/>
    <w:rsid w:val="00C65BF5"/>
    <w:rsid w:val="00C66CE4"/>
    <w:rsid w:val="00C678E7"/>
    <w:rsid w:val="00C67FFB"/>
    <w:rsid w:val="00C7128B"/>
    <w:rsid w:val="00C7157B"/>
    <w:rsid w:val="00C715D6"/>
    <w:rsid w:val="00C7167D"/>
    <w:rsid w:val="00C73E09"/>
    <w:rsid w:val="00C73EB9"/>
    <w:rsid w:val="00C7467A"/>
    <w:rsid w:val="00C74D1B"/>
    <w:rsid w:val="00C74D4A"/>
    <w:rsid w:val="00C74E85"/>
    <w:rsid w:val="00C7566B"/>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6134"/>
    <w:rsid w:val="00C86815"/>
    <w:rsid w:val="00C87557"/>
    <w:rsid w:val="00C87852"/>
    <w:rsid w:val="00C87FE7"/>
    <w:rsid w:val="00C903DE"/>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5173"/>
    <w:rsid w:val="00CB5EF9"/>
    <w:rsid w:val="00CB641F"/>
    <w:rsid w:val="00CB77C7"/>
    <w:rsid w:val="00CC0281"/>
    <w:rsid w:val="00CC04C1"/>
    <w:rsid w:val="00CC115E"/>
    <w:rsid w:val="00CC1B00"/>
    <w:rsid w:val="00CC21CA"/>
    <w:rsid w:val="00CC2CDC"/>
    <w:rsid w:val="00CC3134"/>
    <w:rsid w:val="00CC3EE4"/>
    <w:rsid w:val="00CC4130"/>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FC"/>
    <w:rsid w:val="00CE3211"/>
    <w:rsid w:val="00CE399A"/>
    <w:rsid w:val="00CE3FDF"/>
    <w:rsid w:val="00CE5449"/>
    <w:rsid w:val="00CE5A7D"/>
    <w:rsid w:val="00CE764A"/>
    <w:rsid w:val="00CE7977"/>
    <w:rsid w:val="00CE7B13"/>
    <w:rsid w:val="00CE7D60"/>
    <w:rsid w:val="00CF1432"/>
    <w:rsid w:val="00CF20CA"/>
    <w:rsid w:val="00CF28FC"/>
    <w:rsid w:val="00CF3BD1"/>
    <w:rsid w:val="00CF762F"/>
    <w:rsid w:val="00CF7A67"/>
    <w:rsid w:val="00D0052C"/>
    <w:rsid w:val="00D0110C"/>
    <w:rsid w:val="00D01FE4"/>
    <w:rsid w:val="00D03CC7"/>
    <w:rsid w:val="00D04EE2"/>
    <w:rsid w:val="00D05552"/>
    <w:rsid w:val="00D07A74"/>
    <w:rsid w:val="00D10015"/>
    <w:rsid w:val="00D106EF"/>
    <w:rsid w:val="00D108CB"/>
    <w:rsid w:val="00D10AD1"/>
    <w:rsid w:val="00D12B53"/>
    <w:rsid w:val="00D12CBC"/>
    <w:rsid w:val="00D1302E"/>
    <w:rsid w:val="00D13582"/>
    <w:rsid w:val="00D1564E"/>
    <w:rsid w:val="00D16702"/>
    <w:rsid w:val="00D170C9"/>
    <w:rsid w:val="00D1711E"/>
    <w:rsid w:val="00D17323"/>
    <w:rsid w:val="00D20539"/>
    <w:rsid w:val="00D207CE"/>
    <w:rsid w:val="00D20E58"/>
    <w:rsid w:val="00D21CA9"/>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9"/>
    <w:rsid w:val="00D33027"/>
    <w:rsid w:val="00D33BEB"/>
    <w:rsid w:val="00D3468A"/>
    <w:rsid w:val="00D37214"/>
    <w:rsid w:val="00D373E8"/>
    <w:rsid w:val="00D40278"/>
    <w:rsid w:val="00D4054B"/>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42B7"/>
    <w:rsid w:val="00D549FD"/>
    <w:rsid w:val="00D54F4A"/>
    <w:rsid w:val="00D55032"/>
    <w:rsid w:val="00D55089"/>
    <w:rsid w:val="00D553D6"/>
    <w:rsid w:val="00D55A83"/>
    <w:rsid w:val="00D560F9"/>
    <w:rsid w:val="00D56865"/>
    <w:rsid w:val="00D575D2"/>
    <w:rsid w:val="00D575E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D0D"/>
    <w:rsid w:val="00D77E29"/>
    <w:rsid w:val="00D81501"/>
    <w:rsid w:val="00D81B58"/>
    <w:rsid w:val="00D82621"/>
    <w:rsid w:val="00D82C44"/>
    <w:rsid w:val="00D83B43"/>
    <w:rsid w:val="00D845BC"/>
    <w:rsid w:val="00D85D41"/>
    <w:rsid w:val="00D8602D"/>
    <w:rsid w:val="00D862DC"/>
    <w:rsid w:val="00D86CC6"/>
    <w:rsid w:val="00D87161"/>
    <w:rsid w:val="00D905BC"/>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706"/>
    <w:rsid w:val="00DD5ACE"/>
    <w:rsid w:val="00DD5ED1"/>
    <w:rsid w:val="00DD661A"/>
    <w:rsid w:val="00DD6B0A"/>
    <w:rsid w:val="00DD7922"/>
    <w:rsid w:val="00DD7D4D"/>
    <w:rsid w:val="00DE010B"/>
    <w:rsid w:val="00DE1AC9"/>
    <w:rsid w:val="00DE238B"/>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BE8"/>
    <w:rsid w:val="00E03051"/>
    <w:rsid w:val="00E041D7"/>
    <w:rsid w:val="00E04795"/>
    <w:rsid w:val="00E04AEF"/>
    <w:rsid w:val="00E05206"/>
    <w:rsid w:val="00E05229"/>
    <w:rsid w:val="00E052EF"/>
    <w:rsid w:val="00E0530F"/>
    <w:rsid w:val="00E0537A"/>
    <w:rsid w:val="00E06B4D"/>
    <w:rsid w:val="00E07D89"/>
    <w:rsid w:val="00E10063"/>
    <w:rsid w:val="00E129A5"/>
    <w:rsid w:val="00E12A32"/>
    <w:rsid w:val="00E133F1"/>
    <w:rsid w:val="00E14745"/>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7BD3"/>
    <w:rsid w:val="00E40978"/>
    <w:rsid w:val="00E40ABA"/>
    <w:rsid w:val="00E41135"/>
    <w:rsid w:val="00E4123D"/>
    <w:rsid w:val="00E412B3"/>
    <w:rsid w:val="00E41B9D"/>
    <w:rsid w:val="00E41C0F"/>
    <w:rsid w:val="00E41C77"/>
    <w:rsid w:val="00E41CDC"/>
    <w:rsid w:val="00E41CF6"/>
    <w:rsid w:val="00E41FE4"/>
    <w:rsid w:val="00E426FF"/>
    <w:rsid w:val="00E4520B"/>
    <w:rsid w:val="00E454CB"/>
    <w:rsid w:val="00E46171"/>
    <w:rsid w:val="00E46297"/>
    <w:rsid w:val="00E4643C"/>
    <w:rsid w:val="00E466A9"/>
    <w:rsid w:val="00E4769A"/>
    <w:rsid w:val="00E4798B"/>
    <w:rsid w:val="00E50182"/>
    <w:rsid w:val="00E50A0B"/>
    <w:rsid w:val="00E50A1A"/>
    <w:rsid w:val="00E50F19"/>
    <w:rsid w:val="00E51ECB"/>
    <w:rsid w:val="00E5255B"/>
    <w:rsid w:val="00E52D40"/>
    <w:rsid w:val="00E532A0"/>
    <w:rsid w:val="00E5457B"/>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7F7"/>
    <w:rsid w:val="00E66598"/>
    <w:rsid w:val="00E6672E"/>
    <w:rsid w:val="00E702BE"/>
    <w:rsid w:val="00E707F0"/>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7025"/>
    <w:rsid w:val="00E87EFA"/>
    <w:rsid w:val="00E903B8"/>
    <w:rsid w:val="00E91CA4"/>
    <w:rsid w:val="00E91ED5"/>
    <w:rsid w:val="00E92B3F"/>
    <w:rsid w:val="00E92BD4"/>
    <w:rsid w:val="00E931F3"/>
    <w:rsid w:val="00E93C56"/>
    <w:rsid w:val="00E956B2"/>
    <w:rsid w:val="00E958A5"/>
    <w:rsid w:val="00E95B29"/>
    <w:rsid w:val="00E964D1"/>
    <w:rsid w:val="00E9743F"/>
    <w:rsid w:val="00E9787E"/>
    <w:rsid w:val="00EA11A8"/>
    <w:rsid w:val="00EA167C"/>
    <w:rsid w:val="00EA1F6E"/>
    <w:rsid w:val="00EA2670"/>
    <w:rsid w:val="00EA33B7"/>
    <w:rsid w:val="00EA3412"/>
    <w:rsid w:val="00EA4750"/>
    <w:rsid w:val="00EA5230"/>
    <w:rsid w:val="00EA6060"/>
    <w:rsid w:val="00EA7292"/>
    <w:rsid w:val="00EB01E1"/>
    <w:rsid w:val="00EB0467"/>
    <w:rsid w:val="00EB0CAB"/>
    <w:rsid w:val="00EB0D39"/>
    <w:rsid w:val="00EB1C62"/>
    <w:rsid w:val="00EB1FB8"/>
    <w:rsid w:val="00EB2228"/>
    <w:rsid w:val="00EB2636"/>
    <w:rsid w:val="00EB301F"/>
    <w:rsid w:val="00EB4EAA"/>
    <w:rsid w:val="00EB5A59"/>
    <w:rsid w:val="00EB5AD5"/>
    <w:rsid w:val="00EB7491"/>
    <w:rsid w:val="00EB7792"/>
    <w:rsid w:val="00EB7F54"/>
    <w:rsid w:val="00EC0771"/>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187"/>
    <w:rsid w:val="00ED35FE"/>
    <w:rsid w:val="00ED3F15"/>
    <w:rsid w:val="00ED439E"/>
    <w:rsid w:val="00ED4B7F"/>
    <w:rsid w:val="00ED63BE"/>
    <w:rsid w:val="00ED670A"/>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C04"/>
    <w:rsid w:val="00F060DB"/>
    <w:rsid w:val="00F06357"/>
    <w:rsid w:val="00F072D0"/>
    <w:rsid w:val="00F075F7"/>
    <w:rsid w:val="00F10063"/>
    <w:rsid w:val="00F100BE"/>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961"/>
    <w:rsid w:val="00F343C1"/>
    <w:rsid w:val="00F34AF8"/>
    <w:rsid w:val="00F35163"/>
    <w:rsid w:val="00F35E92"/>
    <w:rsid w:val="00F37F03"/>
    <w:rsid w:val="00F40320"/>
    <w:rsid w:val="00F40595"/>
    <w:rsid w:val="00F41515"/>
    <w:rsid w:val="00F41921"/>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7209"/>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CB3"/>
    <w:rsid w:val="00F95E9B"/>
    <w:rsid w:val="00F95F7F"/>
    <w:rsid w:val="00F96A4D"/>
    <w:rsid w:val="00F96AD5"/>
    <w:rsid w:val="00F96D1E"/>
    <w:rsid w:val="00FA10F1"/>
    <w:rsid w:val="00FA13E9"/>
    <w:rsid w:val="00FA291D"/>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13FA"/>
    <w:rsid w:val="00FC15E7"/>
    <w:rsid w:val="00FC1707"/>
    <w:rsid w:val="00FC1CC9"/>
    <w:rsid w:val="00FC2628"/>
    <w:rsid w:val="00FC32E3"/>
    <w:rsid w:val="00FC43D5"/>
    <w:rsid w:val="00FC4671"/>
    <w:rsid w:val="00FC473A"/>
    <w:rsid w:val="00FC5033"/>
    <w:rsid w:val="00FC5684"/>
    <w:rsid w:val="00FC57F6"/>
    <w:rsid w:val="00FC7020"/>
    <w:rsid w:val="00FC70E0"/>
    <w:rsid w:val="00FC719A"/>
    <w:rsid w:val="00FC72E8"/>
    <w:rsid w:val="00FD0641"/>
    <w:rsid w:val="00FD145D"/>
    <w:rsid w:val="00FD16CC"/>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84B"/>
    <w:rsid w:val="00FE5D01"/>
    <w:rsid w:val="00FE6B9C"/>
    <w:rsid w:val="00FE6F22"/>
    <w:rsid w:val="00FE704E"/>
    <w:rsid w:val="00FE78DB"/>
    <w:rsid w:val="00FF00DE"/>
    <w:rsid w:val="00FF0100"/>
    <w:rsid w:val="00FF0C49"/>
    <w:rsid w:val="00FF100D"/>
    <w:rsid w:val="00FF118E"/>
    <w:rsid w:val="00FF1435"/>
    <w:rsid w:val="00FF3233"/>
    <w:rsid w:val="00FF4E7C"/>
    <w:rsid w:val="00FF4E83"/>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paragraph" w:customStyle="1" w:styleId="pa">
    <w:name w:val="p_a"/>
    <w:basedOn w:val="Normal"/>
    <w:rsid w:val="005F35E9"/>
    <w:pPr>
      <w:spacing w:before="100" w:beforeAutospacing="1" w:after="100" w:afterAutospacing="1"/>
    </w:pPr>
  </w:style>
  <w:style w:type="character" w:customStyle="1" w:styleId="pg-1fc1">
    <w:name w:val="pg-1fc1"/>
    <w:basedOn w:val="DefaultParagraphFont"/>
    <w:rsid w:val="005F35E9"/>
  </w:style>
  <w:style w:type="character" w:customStyle="1" w:styleId="a">
    <w:name w:val="_"/>
    <w:basedOn w:val="DefaultParagraphFont"/>
    <w:rsid w:val="005F35E9"/>
  </w:style>
  <w:style w:type="character" w:customStyle="1" w:styleId="pg-1ff1">
    <w:name w:val="pg-1ff1"/>
    <w:basedOn w:val="DefaultParagraphFont"/>
    <w:rsid w:val="005F35E9"/>
  </w:style>
  <w:style w:type="character" w:customStyle="1" w:styleId="pg-1ff2">
    <w:name w:val="pg-1ff2"/>
    <w:basedOn w:val="DefaultParagraphFont"/>
    <w:rsid w:val="005F35E9"/>
  </w:style>
  <w:style w:type="table" w:customStyle="1" w:styleId="TableGrid2">
    <w:name w:val="Table Grid2"/>
    <w:basedOn w:val="TableNormal"/>
    <w:uiPriority w:val="59"/>
    <w:rsid w:val="00BB3C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270864160">
      <w:bodyDiv w:val="1"/>
      <w:marLeft w:val="0"/>
      <w:marRight w:val="0"/>
      <w:marTop w:val="0"/>
      <w:marBottom w:val="0"/>
      <w:divBdr>
        <w:top w:val="none" w:sz="0" w:space="0" w:color="auto"/>
        <w:left w:val="none" w:sz="0" w:space="0" w:color="auto"/>
        <w:bottom w:val="none" w:sz="0" w:space="0" w:color="auto"/>
        <w:right w:val="none" w:sz="0" w:space="0" w:color="auto"/>
      </w:divBdr>
    </w:div>
    <w:div w:id="271977940">
      <w:bodyDiv w:val="1"/>
      <w:marLeft w:val="0"/>
      <w:marRight w:val="0"/>
      <w:marTop w:val="0"/>
      <w:marBottom w:val="0"/>
      <w:divBdr>
        <w:top w:val="none" w:sz="0" w:space="0" w:color="auto"/>
        <w:left w:val="none" w:sz="0" w:space="0" w:color="auto"/>
        <w:bottom w:val="none" w:sz="0" w:space="0" w:color="auto"/>
        <w:right w:val="none" w:sz="0" w:space="0" w:color="auto"/>
      </w:divBdr>
      <w:divsChild>
        <w:div w:id="415518765">
          <w:marLeft w:val="0"/>
          <w:marRight w:val="0"/>
          <w:marTop w:val="0"/>
          <w:marBottom w:val="180"/>
          <w:divBdr>
            <w:top w:val="none" w:sz="0" w:space="0" w:color="auto"/>
            <w:left w:val="none" w:sz="0" w:space="0" w:color="auto"/>
            <w:bottom w:val="none" w:sz="0" w:space="0" w:color="auto"/>
            <w:right w:val="none" w:sz="0" w:space="0" w:color="auto"/>
          </w:divBdr>
          <w:divsChild>
            <w:div w:id="2032686440">
              <w:marLeft w:val="0"/>
              <w:marRight w:val="0"/>
              <w:marTop w:val="0"/>
              <w:marBottom w:val="0"/>
              <w:divBdr>
                <w:top w:val="none" w:sz="0" w:space="0" w:color="auto"/>
                <w:left w:val="none" w:sz="0" w:space="0" w:color="auto"/>
                <w:bottom w:val="none" w:sz="0" w:space="0" w:color="auto"/>
                <w:right w:val="none" w:sz="0" w:space="0" w:color="auto"/>
              </w:divBdr>
              <w:divsChild>
                <w:div w:id="1357662039">
                  <w:marLeft w:val="0"/>
                  <w:marRight w:val="0"/>
                  <w:marTop w:val="0"/>
                  <w:marBottom w:val="0"/>
                  <w:divBdr>
                    <w:top w:val="none" w:sz="0" w:space="0" w:color="auto"/>
                    <w:left w:val="none" w:sz="0" w:space="0" w:color="auto"/>
                    <w:bottom w:val="none" w:sz="0" w:space="0" w:color="auto"/>
                    <w:right w:val="none" w:sz="0" w:space="0" w:color="auto"/>
                  </w:divBdr>
                  <w:divsChild>
                    <w:div w:id="1926332003">
                      <w:marLeft w:val="0"/>
                      <w:marRight w:val="0"/>
                      <w:marTop w:val="0"/>
                      <w:marBottom w:val="0"/>
                      <w:divBdr>
                        <w:top w:val="none" w:sz="0" w:space="0" w:color="auto"/>
                        <w:left w:val="none" w:sz="0" w:space="0" w:color="auto"/>
                        <w:bottom w:val="none" w:sz="0" w:space="0" w:color="auto"/>
                        <w:right w:val="none" w:sz="0" w:space="0" w:color="auto"/>
                      </w:divBdr>
                      <w:divsChild>
                        <w:div w:id="302272560">
                          <w:marLeft w:val="0"/>
                          <w:marRight w:val="0"/>
                          <w:marTop w:val="0"/>
                          <w:marBottom w:val="0"/>
                          <w:divBdr>
                            <w:top w:val="none" w:sz="0" w:space="0" w:color="auto"/>
                            <w:left w:val="none" w:sz="0" w:space="0" w:color="auto"/>
                            <w:bottom w:val="none" w:sz="0" w:space="0" w:color="auto"/>
                            <w:right w:val="none" w:sz="0" w:space="0" w:color="auto"/>
                          </w:divBdr>
                          <w:divsChild>
                            <w:div w:id="1521310413">
                              <w:marLeft w:val="0"/>
                              <w:marRight w:val="0"/>
                              <w:marTop w:val="0"/>
                              <w:marBottom w:val="0"/>
                              <w:divBdr>
                                <w:top w:val="none" w:sz="0" w:space="0" w:color="auto"/>
                                <w:left w:val="none" w:sz="0" w:space="0" w:color="auto"/>
                                <w:bottom w:val="none" w:sz="0" w:space="0" w:color="auto"/>
                                <w:right w:val="none" w:sz="0" w:space="0" w:color="auto"/>
                              </w:divBdr>
                            </w:div>
                            <w:div w:id="38749839">
                              <w:marLeft w:val="0"/>
                              <w:marRight w:val="0"/>
                              <w:marTop w:val="0"/>
                              <w:marBottom w:val="0"/>
                              <w:divBdr>
                                <w:top w:val="none" w:sz="0" w:space="0" w:color="auto"/>
                                <w:left w:val="none" w:sz="0" w:space="0" w:color="auto"/>
                                <w:bottom w:val="none" w:sz="0" w:space="0" w:color="auto"/>
                                <w:right w:val="none" w:sz="0" w:space="0" w:color="auto"/>
                              </w:divBdr>
                            </w:div>
                            <w:div w:id="187379737">
                              <w:marLeft w:val="0"/>
                              <w:marRight w:val="0"/>
                              <w:marTop w:val="0"/>
                              <w:marBottom w:val="0"/>
                              <w:divBdr>
                                <w:top w:val="none" w:sz="0" w:space="0" w:color="auto"/>
                                <w:left w:val="none" w:sz="0" w:space="0" w:color="auto"/>
                                <w:bottom w:val="none" w:sz="0" w:space="0" w:color="auto"/>
                                <w:right w:val="none" w:sz="0" w:space="0" w:color="auto"/>
                              </w:divBdr>
                            </w:div>
                            <w:div w:id="1324167969">
                              <w:marLeft w:val="0"/>
                              <w:marRight w:val="0"/>
                              <w:marTop w:val="0"/>
                              <w:marBottom w:val="0"/>
                              <w:divBdr>
                                <w:top w:val="none" w:sz="0" w:space="0" w:color="auto"/>
                                <w:left w:val="none" w:sz="0" w:space="0" w:color="auto"/>
                                <w:bottom w:val="none" w:sz="0" w:space="0" w:color="auto"/>
                                <w:right w:val="none" w:sz="0" w:space="0" w:color="auto"/>
                              </w:divBdr>
                            </w:div>
                            <w:div w:id="515117826">
                              <w:marLeft w:val="0"/>
                              <w:marRight w:val="0"/>
                              <w:marTop w:val="0"/>
                              <w:marBottom w:val="0"/>
                              <w:divBdr>
                                <w:top w:val="none" w:sz="0" w:space="0" w:color="auto"/>
                                <w:left w:val="none" w:sz="0" w:space="0" w:color="auto"/>
                                <w:bottom w:val="none" w:sz="0" w:space="0" w:color="auto"/>
                                <w:right w:val="none" w:sz="0" w:space="0" w:color="auto"/>
                              </w:divBdr>
                            </w:div>
                            <w:div w:id="1025867599">
                              <w:marLeft w:val="0"/>
                              <w:marRight w:val="0"/>
                              <w:marTop w:val="0"/>
                              <w:marBottom w:val="0"/>
                              <w:divBdr>
                                <w:top w:val="none" w:sz="0" w:space="0" w:color="auto"/>
                                <w:left w:val="none" w:sz="0" w:space="0" w:color="auto"/>
                                <w:bottom w:val="none" w:sz="0" w:space="0" w:color="auto"/>
                                <w:right w:val="none" w:sz="0" w:space="0" w:color="auto"/>
                              </w:divBdr>
                            </w:div>
                            <w:div w:id="576206581">
                              <w:marLeft w:val="0"/>
                              <w:marRight w:val="0"/>
                              <w:marTop w:val="0"/>
                              <w:marBottom w:val="0"/>
                              <w:divBdr>
                                <w:top w:val="none" w:sz="0" w:space="0" w:color="auto"/>
                                <w:left w:val="none" w:sz="0" w:space="0" w:color="auto"/>
                                <w:bottom w:val="none" w:sz="0" w:space="0" w:color="auto"/>
                                <w:right w:val="none" w:sz="0" w:space="0" w:color="auto"/>
                              </w:divBdr>
                            </w:div>
                            <w:div w:id="1778521222">
                              <w:marLeft w:val="0"/>
                              <w:marRight w:val="0"/>
                              <w:marTop w:val="0"/>
                              <w:marBottom w:val="0"/>
                              <w:divBdr>
                                <w:top w:val="none" w:sz="0" w:space="0" w:color="auto"/>
                                <w:left w:val="none" w:sz="0" w:space="0" w:color="auto"/>
                                <w:bottom w:val="none" w:sz="0" w:space="0" w:color="auto"/>
                                <w:right w:val="none" w:sz="0" w:space="0" w:color="auto"/>
                              </w:divBdr>
                            </w:div>
                            <w:div w:id="2041588378">
                              <w:marLeft w:val="0"/>
                              <w:marRight w:val="0"/>
                              <w:marTop w:val="0"/>
                              <w:marBottom w:val="0"/>
                              <w:divBdr>
                                <w:top w:val="none" w:sz="0" w:space="0" w:color="auto"/>
                                <w:left w:val="none" w:sz="0" w:space="0" w:color="auto"/>
                                <w:bottom w:val="none" w:sz="0" w:space="0" w:color="auto"/>
                                <w:right w:val="none" w:sz="0" w:space="0" w:color="auto"/>
                              </w:divBdr>
                            </w:div>
                            <w:div w:id="2029521657">
                              <w:marLeft w:val="0"/>
                              <w:marRight w:val="0"/>
                              <w:marTop w:val="0"/>
                              <w:marBottom w:val="0"/>
                              <w:divBdr>
                                <w:top w:val="none" w:sz="0" w:space="0" w:color="auto"/>
                                <w:left w:val="none" w:sz="0" w:space="0" w:color="auto"/>
                                <w:bottom w:val="none" w:sz="0" w:space="0" w:color="auto"/>
                                <w:right w:val="none" w:sz="0" w:space="0" w:color="auto"/>
                              </w:divBdr>
                            </w:div>
                            <w:div w:id="94442706">
                              <w:marLeft w:val="0"/>
                              <w:marRight w:val="0"/>
                              <w:marTop w:val="0"/>
                              <w:marBottom w:val="0"/>
                              <w:divBdr>
                                <w:top w:val="none" w:sz="0" w:space="0" w:color="auto"/>
                                <w:left w:val="none" w:sz="0" w:space="0" w:color="auto"/>
                                <w:bottom w:val="none" w:sz="0" w:space="0" w:color="auto"/>
                                <w:right w:val="none" w:sz="0" w:space="0" w:color="auto"/>
                              </w:divBdr>
                            </w:div>
                            <w:div w:id="1512143017">
                              <w:marLeft w:val="0"/>
                              <w:marRight w:val="0"/>
                              <w:marTop w:val="0"/>
                              <w:marBottom w:val="0"/>
                              <w:divBdr>
                                <w:top w:val="none" w:sz="0" w:space="0" w:color="auto"/>
                                <w:left w:val="none" w:sz="0" w:space="0" w:color="auto"/>
                                <w:bottom w:val="none" w:sz="0" w:space="0" w:color="auto"/>
                                <w:right w:val="none" w:sz="0" w:space="0" w:color="auto"/>
                              </w:divBdr>
                            </w:div>
                            <w:div w:id="693577433">
                              <w:marLeft w:val="0"/>
                              <w:marRight w:val="0"/>
                              <w:marTop w:val="0"/>
                              <w:marBottom w:val="0"/>
                              <w:divBdr>
                                <w:top w:val="none" w:sz="0" w:space="0" w:color="auto"/>
                                <w:left w:val="none" w:sz="0" w:space="0" w:color="auto"/>
                                <w:bottom w:val="none" w:sz="0" w:space="0" w:color="auto"/>
                                <w:right w:val="none" w:sz="0" w:space="0" w:color="auto"/>
                              </w:divBdr>
                            </w:div>
                            <w:div w:id="1832914820">
                              <w:marLeft w:val="0"/>
                              <w:marRight w:val="0"/>
                              <w:marTop w:val="0"/>
                              <w:marBottom w:val="0"/>
                              <w:divBdr>
                                <w:top w:val="none" w:sz="0" w:space="0" w:color="auto"/>
                                <w:left w:val="none" w:sz="0" w:space="0" w:color="auto"/>
                                <w:bottom w:val="none" w:sz="0" w:space="0" w:color="auto"/>
                                <w:right w:val="none" w:sz="0" w:space="0" w:color="auto"/>
                              </w:divBdr>
                            </w:div>
                            <w:div w:id="97957767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28528464">
                              <w:marLeft w:val="0"/>
                              <w:marRight w:val="0"/>
                              <w:marTop w:val="0"/>
                              <w:marBottom w:val="0"/>
                              <w:divBdr>
                                <w:top w:val="none" w:sz="0" w:space="0" w:color="auto"/>
                                <w:left w:val="none" w:sz="0" w:space="0" w:color="auto"/>
                                <w:bottom w:val="none" w:sz="0" w:space="0" w:color="auto"/>
                                <w:right w:val="none" w:sz="0" w:space="0" w:color="auto"/>
                              </w:divBdr>
                            </w:div>
                            <w:div w:id="1124691144">
                              <w:marLeft w:val="0"/>
                              <w:marRight w:val="0"/>
                              <w:marTop w:val="0"/>
                              <w:marBottom w:val="0"/>
                              <w:divBdr>
                                <w:top w:val="none" w:sz="0" w:space="0" w:color="auto"/>
                                <w:left w:val="none" w:sz="0" w:space="0" w:color="auto"/>
                                <w:bottom w:val="none" w:sz="0" w:space="0" w:color="auto"/>
                                <w:right w:val="none" w:sz="0" w:space="0" w:color="auto"/>
                              </w:divBdr>
                            </w:div>
                            <w:div w:id="1694764275">
                              <w:marLeft w:val="0"/>
                              <w:marRight w:val="0"/>
                              <w:marTop w:val="0"/>
                              <w:marBottom w:val="0"/>
                              <w:divBdr>
                                <w:top w:val="none" w:sz="0" w:space="0" w:color="auto"/>
                                <w:left w:val="none" w:sz="0" w:space="0" w:color="auto"/>
                                <w:bottom w:val="none" w:sz="0" w:space="0" w:color="auto"/>
                                <w:right w:val="none" w:sz="0" w:space="0" w:color="auto"/>
                              </w:divBdr>
                            </w:div>
                            <w:div w:id="1252356552">
                              <w:marLeft w:val="0"/>
                              <w:marRight w:val="0"/>
                              <w:marTop w:val="0"/>
                              <w:marBottom w:val="0"/>
                              <w:divBdr>
                                <w:top w:val="none" w:sz="0" w:space="0" w:color="auto"/>
                                <w:left w:val="none" w:sz="0" w:space="0" w:color="auto"/>
                                <w:bottom w:val="none" w:sz="0" w:space="0" w:color="auto"/>
                                <w:right w:val="none" w:sz="0" w:space="0" w:color="auto"/>
                              </w:divBdr>
                            </w:div>
                            <w:div w:id="836775329">
                              <w:marLeft w:val="0"/>
                              <w:marRight w:val="0"/>
                              <w:marTop w:val="0"/>
                              <w:marBottom w:val="0"/>
                              <w:divBdr>
                                <w:top w:val="none" w:sz="0" w:space="0" w:color="auto"/>
                                <w:left w:val="none" w:sz="0" w:space="0" w:color="auto"/>
                                <w:bottom w:val="none" w:sz="0" w:space="0" w:color="auto"/>
                                <w:right w:val="none" w:sz="0" w:space="0" w:color="auto"/>
                              </w:divBdr>
                            </w:div>
                            <w:div w:id="273640451">
                              <w:marLeft w:val="0"/>
                              <w:marRight w:val="0"/>
                              <w:marTop w:val="0"/>
                              <w:marBottom w:val="0"/>
                              <w:divBdr>
                                <w:top w:val="none" w:sz="0" w:space="0" w:color="auto"/>
                                <w:left w:val="none" w:sz="0" w:space="0" w:color="auto"/>
                                <w:bottom w:val="none" w:sz="0" w:space="0" w:color="auto"/>
                                <w:right w:val="none" w:sz="0" w:space="0" w:color="auto"/>
                              </w:divBdr>
                            </w:div>
                            <w:div w:id="1301379949">
                              <w:marLeft w:val="0"/>
                              <w:marRight w:val="0"/>
                              <w:marTop w:val="0"/>
                              <w:marBottom w:val="0"/>
                              <w:divBdr>
                                <w:top w:val="none" w:sz="0" w:space="0" w:color="auto"/>
                                <w:left w:val="none" w:sz="0" w:space="0" w:color="auto"/>
                                <w:bottom w:val="none" w:sz="0" w:space="0" w:color="auto"/>
                                <w:right w:val="none" w:sz="0" w:space="0" w:color="auto"/>
                              </w:divBdr>
                            </w:div>
                            <w:div w:id="1032221631">
                              <w:marLeft w:val="0"/>
                              <w:marRight w:val="0"/>
                              <w:marTop w:val="0"/>
                              <w:marBottom w:val="0"/>
                              <w:divBdr>
                                <w:top w:val="none" w:sz="0" w:space="0" w:color="auto"/>
                                <w:left w:val="none" w:sz="0" w:space="0" w:color="auto"/>
                                <w:bottom w:val="none" w:sz="0" w:space="0" w:color="auto"/>
                                <w:right w:val="none" w:sz="0" w:space="0" w:color="auto"/>
                              </w:divBdr>
                            </w:div>
                            <w:div w:id="417143445">
                              <w:marLeft w:val="0"/>
                              <w:marRight w:val="0"/>
                              <w:marTop w:val="0"/>
                              <w:marBottom w:val="0"/>
                              <w:divBdr>
                                <w:top w:val="none" w:sz="0" w:space="0" w:color="auto"/>
                                <w:left w:val="none" w:sz="0" w:space="0" w:color="auto"/>
                                <w:bottom w:val="none" w:sz="0" w:space="0" w:color="auto"/>
                                <w:right w:val="none" w:sz="0" w:space="0" w:color="auto"/>
                              </w:divBdr>
                            </w:div>
                            <w:div w:id="1687487344">
                              <w:marLeft w:val="0"/>
                              <w:marRight w:val="0"/>
                              <w:marTop w:val="0"/>
                              <w:marBottom w:val="0"/>
                              <w:divBdr>
                                <w:top w:val="none" w:sz="0" w:space="0" w:color="auto"/>
                                <w:left w:val="none" w:sz="0" w:space="0" w:color="auto"/>
                                <w:bottom w:val="none" w:sz="0" w:space="0" w:color="auto"/>
                                <w:right w:val="none" w:sz="0" w:space="0" w:color="auto"/>
                              </w:divBdr>
                            </w:div>
                            <w:div w:id="2062290229">
                              <w:marLeft w:val="0"/>
                              <w:marRight w:val="0"/>
                              <w:marTop w:val="0"/>
                              <w:marBottom w:val="0"/>
                              <w:divBdr>
                                <w:top w:val="none" w:sz="0" w:space="0" w:color="auto"/>
                                <w:left w:val="none" w:sz="0" w:space="0" w:color="auto"/>
                                <w:bottom w:val="none" w:sz="0" w:space="0" w:color="auto"/>
                                <w:right w:val="none" w:sz="0" w:space="0" w:color="auto"/>
                              </w:divBdr>
                            </w:div>
                            <w:div w:id="1083995458">
                              <w:marLeft w:val="0"/>
                              <w:marRight w:val="0"/>
                              <w:marTop w:val="0"/>
                              <w:marBottom w:val="0"/>
                              <w:divBdr>
                                <w:top w:val="none" w:sz="0" w:space="0" w:color="auto"/>
                                <w:left w:val="none" w:sz="0" w:space="0" w:color="auto"/>
                                <w:bottom w:val="none" w:sz="0" w:space="0" w:color="auto"/>
                                <w:right w:val="none" w:sz="0" w:space="0" w:color="auto"/>
                              </w:divBdr>
                            </w:div>
                            <w:div w:id="432019495">
                              <w:marLeft w:val="0"/>
                              <w:marRight w:val="0"/>
                              <w:marTop w:val="0"/>
                              <w:marBottom w:val="0"/>
                              <w:divBdr>
                                <w:top w:val="none" w:sz="0" w:space="0" w:color="auto"/>
                                <w:left w:val="none" w:sz="0" w:space="0" w:color="auto"/>
                                <w:bottom w:val="none" w:sz="0" w:space="0" w:color="auto"/>
                                <w:right w:val="none" w:sz="0" w:space="0" w:color="auto"/>
                              </w:divBdr>
                            </w:div>
                            <w:div w:id="814183663">
                              <w:marLeft w:val="0"/>
                              <w:marRight w:val="0"/>
                              <w:marTop w:val="0"/>
                              <w:marBottom w:val="0"/>
                              <w:divBdr>
                                <w:top w:val="none" w:sz="0" w:space="0" w:color="auto"/>
                                <w:left w:val="none" w:sz="0" w:space="0" w:color="auto"/>
                                <w:bottom w:val="none" w:sz="0" w:space="0" w:color="auto"/>
                                <w:right w:val="none" w:sz="0" w:space="0" w:color="auto"/>
                              </w:divBdr>
                            </w:div>
                            <w:div w:id="750813049">
                              <w:marLeft w:val="0"/>
                              <w:marRight w:val="0"/>
                              <w:marTop w:val="0"/>
                              <w:marBottom w:val="0"/>
                              <w:divBdr>
                                <w:top w:val="none" w:sz="0" w:space="0" w:color="auto"/>
                                <w:left w:val="none" w:sz="0" w:space="0" w:color="auto"/>
                                <w:bottom w:val="none" w:sz="0" w:space="0" w:color="auto"/>
                                <w:right w:val="none" w:sz="0" w:space="0" w:color="auto"/>
                              </w:divBdr>
                            </w:div>
                            <w:div w:id="1688673000">
                              <w:marLeft w:val="0"/>
                              <w:marRight w:val="0"/>
                              <w:marTop w:val="0"/>
                              <w:marBottom w:val="0"/>
                              <w:divBdr>
                                <w:top w:val="none" w:sz="0" w:space="0" w:color="auto"/>
                                <w:left w:val="none" w:sz="0" w:space="0" w:color="auto"/>
                                <w:bottom w:val="none" w:sz="0" w:space="0" w:color="auto"/>
                                <w:right w:val="none" w:sz="0" w:space="0" w:color="auto"/>
                              </w:divBdr>
                            </w:div>
                            <w:div w:id="1272399684">
                              <w:marLeft w:val="0"/>
                              <w:marRight w:val="0"/>
                              <w:marTop w:val="0"/>
                              <w:marBottom w:val="0"/>
                              <w:divBdr>
                                <w:top w:val="none" w:sz="0" w:space="0" w:color="auto"/>
                                <w:left w:val="none" w:sz="0" w:space="0" w:color="auto"/>
                                <w:bottom w:val="none" w:sz="0" w:space="0" w:color="auto"/>
                                <w:right w:val="none" w:sz="0" w:space="0" w:color="auto"/>
                              </w:divBdr>
                            </w:div>
                            <w:div w:id="122965210">
                              <w:marLeft w:val="0"/>
                              <w:marRight w:val="0"/>
                              <w:marTop w:val="0"/>
                              <w:marBottom w:val="0"/>
                              <w:divBdr>
                                <w:top w:val="none" w:sz="0" w:space="0" w:color="auto"/>
                                <w:left w:val="none" w:sz="0" w:space="0" w:color="auto"/>
                                <w:bottom w:val="none" w:sz="0" w:space="0" w:color="auto"/>
                                <w:right w:val="none" w:sz="0" w:space="0" w:color="auto"/>
                              </w:divBdr>
                            </w:div>
                            <w:div w:id="1783838320">
                              <w:marLeft w:val="0"/>
                              <w:marRight w:val="0"/>
                              <w:marTop w:val="0"/>
                              <w:marBottom w:val="0"/>
                              <w:divBdr>
                                <w:top w:val="none" w:sz="0" w:space="0" w:color="auto"/>
                                <w:left w:val="none" w:sz="0" w:space="0" w:color="auto"/>
                                <w:bottom w:val="none" w:sz="0" w:space="0" w:color="auto"/>
                                <w:right w:val="none" w:sz="0" w:space="0" w:color="auto"/>
                              </w:divBdr>
                            </w:div>
                            <w:div w:id="1870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6313">
          <w:marLeft w:val="0"/>
          <w:marRight w:val="0"/>
          <w:marTop w:val="0"/>
          <w:marBottom w:val="180"/>
          <w:divBdr>
            <w:top w:val="none" w:sz="0" w:space="0" w:color="auto"/>
            <w:left w:val="none" w:sz="0" w:space="0" w:color="auto"/>
            <w:bottom w:val="none" w:sz="0" w:space="0" w:color="auto"/>
            <w:right w:val="none" w:sz="0" w:space="0" w:color="auto"/>
          </w:divBdr>
          <w:divsChild>
            <w:div w:id="2112896598">
              <w:marLeft w:val="0"/>
              <w:marRight w:val="0"/>
              <w:marTop w:val="0"/>
              <w:marBottom w:val="0"/>
              <w:divBdr>
                <w:top w:val="none" w:sz="0" w:space="0" w:color="auto"/>
                <w:left w:val="none" w:sz="0" w:space="0" w:color="auto"/>
                <w:bottom w:val="none" w:sz="0" w:space="0" w:color="auto"/>
                <w:right w:val="none" w:sz="0" w:space="0" w:color="auto"/>
              </w:divBdr>
              <w:divsChild>
                <w:div w:id="437523624">
                  <w:marLeft w:val="0"/>
                  <w:marRight w:val="0"/>
                  <w:marTop w:val="0"/>
                  <w:marBottom w:val="0"/>
                  <w:divBdr>
                    <w:top w:val="none" w:sz="0" w:space="0" w:color="auto"/>
                    <w:left w:val="none" w:sz="0" w:space="0" w:color="auto"/>
                    <w:bottom w:val="none" w:sz="0" w:space="0" w:color="auto"/>
                    <w:right w:val="none" w:sz="0" w:space="0" w:color="auto"/>
                  </w:divBdr>
                  <w:divsChild>
                    <w:div w:id="67533286">
                      <w:marLeft w:val="0"/>
                      <w:marRight w:val="0"/>
                      <w:marTop w:val="0"/>
                      <w:marBottom w:val="0"/>
                      <w:divBdr>
                        <w:top w:val="none" w:sz="0" w:space="0" w:color="auto"/>
                        <w:left w:val="none" w:sz="0" w:space="0" w:color="auto"/>
                        <w:bottom w:val="none" w:sz="0" w:space="0" w:color="auto"/>
                        <w:right w:val="none" w:sz="0" w:space="0" w:color="auto"/>
                      </w:divBdr>
                      <w:divsChild>
                        <w:div w:id="2034073085">
                          <w:marLeft w:val="0"/>
                          <w:marRight w:val="0"/>
                          <w:marTop w:val="0"/>
                          <w:marBottom w:val="0"/>
                          <w:divBdr>
                            <w:top w:val="none" w:sz="0" w:space="0" w:color="auto"/>
                            <w:left w:val="none" w:sz="0" w:space="0" w:color="auto"/>
                            <w:bottom w:val="none" w:sz="0" w:space="0" w:color="auto"/>
                            <w:right w:val="none" w:sz="0" w:space="0" w:color="auto"/>
                          </w:divBdr>
                          <w:divsChild>
                            <w:div w:id="1745252443">
                              <w:marLeft w:val="0"/>
                              <w:marRight w:val="0"/>
                              <w:marTop w:val="0"/>
                              <w:marBottom w:val="0"/>
                              <w:divBdr>
                                <w:top w:val="none" w:sz="0" w:space="0" w:color="auto"/>
                                <w:left w:val="none" w:sz="0" w:space="0" w:color="auto"/>
                                <w:bottom w:val="none" w:sz="0" w:space="0" w:color="auto"/>
                                <w:right w:val="none" w:sz="0" w:space="0" w:color="auto"/>
                              </w:divBdr>
                            </w:div>
                            <w:div w:id="1979415051">
                              <w:marLeft w:val="0"/>
                              <w:marRight w:val="0"/>
                              <w:marTop w:val="0"/>
                              <w:marBottom w:val="0"/>
                              <w:divBdr>
                                <w:top w:val="none" w:sz="0" w:space="0" w:color="auto"/>
                                <w:left w:val="none" w:sz="0" w:space="0" w:color="auto"/>
                                <w:bottom w:val="none" w:sz="0" w:space="0" w:color="auto"/>
                                <w:right w:val="none" w:sz="0" w:space="0" w:color="auto"/>
                              </w:divBdr>
                            </w:div>
                            <w:div w:id="604070732">
                              <w:marLeft w:val="0"/>
                              <w:marRight w:val="0"/>
                              <w:marTop w:val="0"/>
                              <w:marBottom w:val="0"/>
                              <w:divBdr>
                                <w:top w:val="none" w:sz="0" w:space="0" w:color="auto"/>
                                <w:left w:val="none" w:sz="0" w:space="0" w:color="auto"/>
                                <w:bottom w:val="none" w:sz="0" w:space="0" w:color="auto"/>
                                <w:right w:val="none" w:sz="0" w:space="0" w:color="auto"/>
                              </w:divBdr>
                            </w:div>
                            <w:div w:id="111554442">
                              <w:marLeft w:val="0"/>
                              <w:marRight w:val="0"/>
                              <w:marTop w:val="0"/>
                              <w:marBottom w:val="0"/>
                              <w:divBdr>
                                <w:top w:val="none" w:sz="0" w:space="0" w:color="auto"/>
                                <w:left w:val="none" w:sz="0" w:space="0" w:color="auto"/>
                                <w:bottom w:val="none" w:sz="0" w:space="0" w:color="auto"/>
                                <w:right w:val="none" w:sz="0" w:space="0" w:color="auto"/>
                              </w:divBdr>
                            </w:div>
                            <w:div w:id="1614750405">
                              <w:marLeft w:val="0"/>
                              <w:marRight w:val="0"/>
                              <w:marTop w:val="0"/>
                              <w:marBottom w:val="0"/>
                              <w:divBdr>
                                <w:top w:val="none" w:sz="0" w:space="0" w:color="auto"/>
                                <w:left w:val="none" w:sz="0" w:space="0" w:color="auto"/>
                                <w:bottom w:val="none" w:sz="0" w:space="0" w:color="auto"/>
                                <w:right w:val="none" w:sz="0" w:space="0" w:color="auto"/>
                              </w:divBdr>
                            </w:div>
                            <w:div w:id="2047950811">
                              <w:marLeft w:val="0"/>
                              <w:marRight w:val="0"/>
                              <w:marTop w:val="0"/>
                              <w:marBottom w:val="0"/>
                              <w:divBdr>
                                <w:top w:val="none" w:sz="0" w:space="0" w:color="auto"/>
                                <w:left w:val="none" w:sz="0" w:space="0" w:color="auto"/>
                                <w:bottom w:val="none" w:sz="0" w:space="0" w:color="auto"/>
                                <w:right w:val="none" w:sz="0" w:space="0" w:color="auto"/>
                              </w:divBdr>
                            </w:div>
                            <w:div w:id="1609460563">
                              <w:marLeft w:val="0"/>
                              <w:marRight w:val="0"/>
                              <w:marTop w:val="0"/>
                              <w:marBottom w:val="0"/>
                              <w:divBdr>
                                <w:top w:val="none" w:sz="0" w:space="0" w:color="auto"/>
                                <w:left w:val="none" w:sz="0" w:space="0" w:color="auto"/>
                                <w:bottom w:val="none" w:sz="0" w:space="0" w:color="auto"/>
                                <w:right w:val="none" w:sz="0" w:space="0" w:color="auto"/>
                              </w:divBdr>
                            </w:div>
                            <w:div w:id="1838495930">
                              <w:marLeft w:val="0"/>
                              <w:marRight w:val="0"/>
                              <w:marTop w:val="0"/>
                              <w:marBottom w:val="0"/>
                              <w:divBdr>
                                <w:top w:val="none" w:sz="0" w:space="0" w:color="auto"/>
                                <w:left w:val="none" w:sz="0" w:space="0" w:color="auto"/>
                                <w:bottom w:val="none" w:sz="0" w:space="0" w:color="auto"/>
                                <w:right w:val="none" w:sz="0" w:space="0" w:color="auto"/>
                              </w:divBdr>
                            </w:div>
                            <w:div w:id="1027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6514">
      <w:bodyDiv w:val="1"/>
      <w:marLeft w:val="0"/>
      <w:marRight w:val="0"/>
      <w:marTop w:val="0"/>
      <w:marBottom w:val="0"/>
      <w:divBdr>
        <w:top w:val="none" w:sz="0" w:space="0" w:color="auto"/>
        <w:left w:val="none" w:sz="0" w:space="0" w:color="auto"/>
        <w:bottom w:val="none" w:sz="0" w:space="0" w:color="auto"/>
        <w:right w:val="none" w:sz="0" w:space="0" w:color="auto"/>
      </w:divBdr>
    </w:div>
    <w:div w:id="338393295">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475297093">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819150050">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76612675">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2023-03-31T19:21:00Z</cp:lastPrinted>
  <dcterms:created xsi:type="dcterms:W3CDTF">2023-05-02T18:17:00Z</dcterms:created>
  <dcterms:modified xsi:type="dcterms:W3CDTF">2023-05-02T18:17:00Z</dcterms:modified>
</cp:coreProperties>
</file>